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652A" w14:textId="77777777" w:rsidR="00816993" w:rsidRDefault="00816993" w:rsidP="00677626">
      <w:pPr>
        <w:jc w:val="both"/>
        <w:rPr>
          <w:rFonts w:ascii="Calibri" w:hAnsi="Calibri"/>
          <w:sz w:val="22"/>
          <w:szCs w:val="22"/>
          <w:lang w:val="fr-FR"/>
        </w:rPr>
      </w:pPr>
    </w:p>
    <w:p w14:paraId="76BCE441" w14:textId="2FDEA66D" w:rsidR="00104CA1" w:rsidRPr="00436419" w:rsidRDefault="00B12239" w:rsidP="00677626">
      <w:pPr>
        <w:jc w:val="both"/>
        <w:rPr>
          <w:rFonts w:ascii="Calibri" w:hAnsi="Calibri"/>
          <w:sz w:val="22"/>
          <w:szCs w:val="22"/>
          <w:lang w:val="fr-FR"/>
        </w:rPr>
      </w:pPr>
      <w:r>
        <w:rPr>
          <w:rFonts w:ascii="Calibri" w:hAnsi="Calibri"/>
          <w:noProof/>
          <w:sz w:val="22"/>
          <w:szCs w:val="22"/>
          <w:lang w:val="fr-FR"/>
        </w:rPr>
        <w:drawing>
          <wp:anchor distT="0" distB="0" distL="114300" distR="114300" simplePos="0" relativeHeight="251658752" behindDoc="0" locked="0" layoutInCell="1" allowOverlap="1" wp14:anchorId="761ED9DF" wp14:editId="31A8B2C3">
            <wp:simplePos x="0" y="0"/>
            <wp:positionH relativeFrom="column">
              <wp:posOffset>5470525</wp:posOffset>
            </wp:positionH>
            <wp:positionV relativeFrom="paragraph">
              <wp:posOffset>-393065</wp:posOffset>
            </wp:positionV>
            <wp:extent cx="1384300" cy="71056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0" cy="71056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noProof/>
          <w:sz w:val="22"/>
          <w:szCs w:val="22"/>
          <w:lang w:val="fr-FR"/>
        </w:rPr>
        <w:drawing>
          <wp:anchor distT="0" distB="0" distL="114300" distR="114300" simplePos="0" relativeHeight="251657728" behindDoc="1" locked="0" layoutInCell="1" allowOverlap="1" wp14:anchorId="1899349A" wp14:editId="1708D45C">
            <wp:simplePos x="0" y="0"/>
            <wp:positionH relativeFrom="column">
              <wp:posOffset>-3175</wp:posOffset>
            </wp:positionH>
            <wp:positionV relativeFrom="paragraph">
              <wp:posOffset>-302895</wp:posOffset>
            </wp:positionV>
            <wp:extent cx="990600" cy="793750"/>
            <wp:effectExtent l="0" t="0" r="0" b="0"/>
            <wp:wrapTight wrapText="bothSides">
              <wp:wrapPolygon edited="0">
                <wp:start x="2908" y="0"/>
                <wp:lineTo x="0" y="4147"/>
                <wp:lineTo x="0" y="21254"/>
                <wp:lineTo x="21185" y="21254"/>
                <wp:lineTo x="21185" y="17107"/>
                <wp:lineTo x="19108" y="8813"/>
                <wp:lineTo x="18692" y="4147"/>
                <wp:lineTo x="16200" y="0"/>
                <wp:lineTo x="2908"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793750"/>
                    </a:xfrm>
                    <a:prstGeom prst="rect">
                      <a:avLst/>
                    </a:prstGeom>
                    <a:noFill/>
                  </pic:spPr>
                </pic:pic>
              </a:graphicData>
            </a:graphic>
            <wp14:sizeRelH relativeFrom="page">
              <wp14:pctWidth>0</wp14:pctWidth>
            </wp14:sizeRelH>
            <wp14:sizeRelV relativeFrom="page">
              <wp14:pctHeight>0</wp14:pctHeight>
            </wp14:sizeRelV>
          </wp:anchor>
        </w:drawing>
      </w:r>
      <w:r w:rsidR="0027683E">
        <w:rPr>
          <w:rFonts w:ascii="Calibri" w:hAnsi="Calibri"/>
          <w:sz w:val="22"/>
          <w:szCs w:val="22"/>
          <w:lang w:val="fr-FR"/>
        </w:rPr>
        <w:t xml:space="preserve">  </w:t>
      </w:r>
    </w:p>
    <w:p w14:paraId="478D9650" w14:textId="77777777" w:rsidR="003D3547" w:rsidRPr="00436419" w:rsidRDefault="003D3547" w:rsidP="00554D29">
      <w:pPr>
        <w:jc w:val="center"/>
        <w:rPr>
          <w:rFonts w:ascii="Calibri" w:hAnsi="Calibri"/>
          <w:b/>
          <w:sz w:val="22"/>
          <w:szCs w:val="22"/>
          <w:lang w:val="fr-FR"/>
        </w:rPr>
      </w:pPr>
    </w:p>
    <w:p w14:paraId="1DCC48EA" w14:textId="77777777" w:rsidR="003D3547" w:rsidRPr="00436419" w:rsidRDefault="003D3547" w:rsidP="003D3547">
      <w:pPr>
        <w:rPr>
          <w:rFonts w:ascii="Calibri" w:hAnsi="Calibri"/>
          <w:b/>
          <w:sz w:val="22"/>
          <w:szCs w:val="22"/>
          <w:lang w:val="fr-FR"/>
        </w:rPr>
      </w:pPr>
    </w:p>
    <w:p w14:paraId="41160848" w14:textId="77777777" w:rsidR="005557E0" w:rsidRPr="00436419" w:rsidRDefault="005557E0" w:rsidP="00085EC1">
      <w:pPr>
        <w:jc w:val="center"/>
        <w:rPr>
          <w:rFonts w:ascii="Calibri" w:hAnsi="Calibri"/>
          <w:b/>
          <w:sz w:val="22"/>
          <w:szCs w:val="22"/>
          <w:lang w:val="fr-FR"/>
        </w:rPr>
      </w:pPr>
    </w:p>
    <w:p w14:paraId="054892BE" w14:textId="77777777" w:rsidR="0027683E" w:rsidRPr="008B0ECA" w:rsidRDefault="0027683E" w:rsidP="0027683E">
      <w:pPr>
        <w:jc w:val="center"/>
        <w:rPr>
          <w:rFonts w:eastAsia="Calibri"/>
          <w:b/>
          <w:bCs/>
          <w:lang w:val="fr-FR"/>
        </w:rPr>
      </w:pPr>
      <w:r w:rsidRPr="008B0ECA">
        <w:rPr>
          <w:rFonts w:eastAsia="Calibri"/>
          <w:b/>
          <w:bCs/>
          <w:lang w:val="fr-FR"/>
        </w:rPr>
        <w:t xml:space="preserve">Request for Quotations (RFQ) </w:t>
      </w:r>
    </w:p>
    <w:p w14:paraId="4C323BAB" w14:textId="77777777" w:rsidR="00842390" w:rsidRPr="00956676" w:rsidRDefault="00842390" w:rsidP="00842390">
      <w:pPr>
        <w:jc w:val="center"/>
        <w:rPr>
          <w:rFonts w:eastAsia="Calibri"/>
          <w:b/>
          <w:lang w:val="fr-FR"/>
        </w:rPr>
      </w:pPr>
      <w:r w:rsidRPr="0093245F">
        <w:rPr>
          <w:rFonts w:eastAsia="Calibri"/>
          <w:b/>
          <w:bCs/>
          <w:lang w:val="fr"/>
        </w:rPr>
        <w:t>P</w:t>
      </w:r>
      <w:r w:rsidRPr="00956676">
        <w:rPr>
          <w:rFonts w:eastAsia="Calibri"/>
          <w:b/>
          <w:bCs/>
          <w:lang w:val="fr"/>
        </w:rPr>
        <w:t>our l’impressio</w:t>
      </w:r>
      <w:r w:rsidR="00F134E9">
        <w:rPr>
          <w:rFonts w:eastAsia="Calibri"/>
          <w:b/>
          <w:bCs/>
          <w:lang w:val="fr"/>
        </w:rPr>
        <w:t>n</w:t>
      </w:r>
      <w:r w:rsidR="00F134E9" w:rsidRPr="00F134E9">
        <w:rPr>
          <w:rFonts w:eastAsia="Calibri"/>
          <w:b/>
          <w:bCs/>
          <w:lang w:val="fr-FR"/>
        </w:rPr>
        <w:t xml:space="preserve"> des affiches SENN et Code </w:t>
      </w:r>
      <w:r w:rsidR="00485028" w:rsidRPr="00F134E9">
        <w:rPr>
          <w:rFonts w:eastAsia="Calibri"/>
          <w:b/>
          <w:bCs/>
          <w:lang w:val="fr-FR"/>
        </w:rPr>
        <w:t>SLM</w:t>
      </w:r>
      <w:r w:rsidR="00485028" w:rsidRPr="00956676">
        <w:rPr>
          <w:rFonts w:eastAsia="Calibri"/>
          <w:b/>
          <w:bCs/>
          <w:lang w:val="fr"/>
        </w:rPr>
        <w:t>.</w:t>
      </w:r>
    </w:p>
    <w:p w14:paraId="3E27F540" w14:textId="77777777" w:rsidR="00842390" w:rsidRPr="00956676" w:rsidRDefault="00842390" w:rsidP="00842390">
      <w:pPr>
        <w:jc w:val="center"/>
        <w:rPr>
          <w:rFonts w:eastAsia="Calibri"/>
          <w:b/>
          <w:bCs/>
          <w:lang w:val="fr-FR"/>
        </w:rPr>
      </w:pPr>
      <w:r w:rsidRPr="00956676">
        <w:rPr>
          <w:rFonts w:eastAsia="Calibri"/>
          <w:b/>
          <w:bCs/>
          <w:lang w:val="fr-FR"/>
        </w:rPr>
        <w:t>Publié par Projet Alive &amp; Thrive</w:t>
      </w:r>
      <w:r w:rsidR="00F134E9" w:rsidRPr="00F134E9">
        <w:rPr>
          <w:lang w:val="fr-FR"/>
        </w:rPr>
        <w:t xml:space="preserve"> </w:t>
      </w:r>
    </w:p>
    <w:p w14:paraId="1DF861D5" w14:textId="77777777" w:rsidR="00085EC1" w:rsidRDefault="00085EC1" w:rsidP="006C7212">
      <w:pPr>
        <w:jc w:val="center"/>
        <w:rPr>
          <w:rFonts w:ascii="Calibri" w:hAnsi="Calibri"/>
          <w:b/>
          <w:sz w:val="22"/>
          <w:szCs w:val="22"/>
          <w:lang w:val="fr-FR"/>
        </w:rPr>
      </w:pPr>
    </w:p>
    <w:p w14:paraId="5CCDEA17" w14:textId="77777777" w:rsidR="0027683E" w:rsidRPr="008B0ECA" w:rsidRDefault="0027683E" w:rsidP="006C7212">
      <w:pPr>
        <w:jc w:val="center"/>
        <w:rPr>
          <w:rFonts w:ascii="Calibri" w:hAnsi="Calibri"/>
          <w:b/>
          <w:lang w:val="fr-FR"/>
        </w:rPr>
      </w:pPr>
    </w:p>
    <w:p w14:paraId="629A59A8" w14:textId="0C3EB0BF" w:rsidR="0027683E" w:rsidRPr="008B0ECA" w:rsidRDefault="0027683E" w:rsidP="0027683E">
      <w:pPr>
        <w:autoSpaceDE w:val="0"/>
        <w:autoSpaceDN w:val="0"/>
        <w:jc w:val="both"/>
        <w:rPr>
          <w:rFonts w:eastAsia="Calibri"/>
          <w:b/>
          <w:bCs/>
          <w:lang w:val="fr-FR"/>
        </w:rPr>
      </w:pPr>
      <w:r w:rsidRPr="008B0ECA">
        <w:rPr>
          <w:rFonts w:eastAsia="Calibri"/>
          <w:b/>
          <w:bCs/>
          <w:lang w:val="fr-FR"/>
        </w:rPr>
        <w:t xml:space="preserve">Publié : </w:t>
      </w:r>
      <w:r w:rsidR="008B0ECA">
        <w:rPr>
          <w:rFonts w:eastAsia="Calibri"/>
          <w:lang w:val="fr-FR"/>
        </w:rPr>
        <w:t>2</w:t>
      </w:r>
      <w:r w:rsidR="00C42B96">
        <w:rPr>
          <w:rFonts w:eastAsia="Calibri"/>
          <w:lang w:val="fr-FR"/>
        </w:rPr>
        <w:t>1</w:t>
      </w:r>
      <w:r w:rsidR="008B0ECA">
        <w:rPr>
          <w:rFonts w:eastAsia="Calibri"/>
          <w:lang w:val="fr-FR"/>
        </w:rPr>
        <w:t xml:space="preserve"> Avril</w:t>
      </w:r>
      <w:r w:rsidRPr="008B0ECA">
        <w:rPr>
          <w:rFonts w:eastAsia="Calibri"/>
          <w:lang w:val="fr-FR"/>
        </w:rPr>
        <w:t xml:space="preserve"> 2021</w:t>
      </w:r>
      <w:r w:rsidRPr="008B0ECA">
        <w:rPr>
          <w:rFonts w:eastAsia="Calibri"/>
          <w:b/>
          <w:bCs/>
          <w:lang w:val="fr-FR"/>
        </w:rPr>
        <w:tab/>
      </w:r>
    </w:p>
    <w:p w14:paraId="566E720C" w14:textId="77777777" w:rsidR="0027683E" w:rsidRPr="008B0ECA" w:rsidRDefault="0027683E" w:rsidP="0027683E">
      <w:pPr>
        <w:ind w:left="3600" w:hanging="3600"/>
        <w:jc w:val="both"/>
        <w:rPr>
          <w:rFonts w:eastAsia="Calibri"/>
          <w:b/>
          <w:bCs/>
          <w:lang w:val="fr-FR"/>
        </w:rPr>
      </w:pPr>
    </w:p>
    <w:p w14:paraId="661A2567" w14:textId="77777777" w:rsidR="0027683E" w:rsidRPr="008B0ECA" w:rsidRDefault="0027683E" w:rsidP="0027683E">
      <w:pPr>
        <w:jc w:val="both"/>
        <w:rPr>
          <w:rFonts w:eastAsia="Calibri"/>
          <w:b/>
          <w:lang w:val="fr-FR"/>
        </w:rPr>
      </w:pPr>
      <w:r w:rsidRPr="008B0ECA">
        <w:rPr>
          <w:rFonts w:eastAsia="Calibri"/>
          <w:b/>
          <w:bCs/>
          <w:lang w:val="fr-FR"/>
        </w:rPr>
        <w:t xml:space="preserve">Titre : </w:t>
      </w:r>
      <w:r w:rsidRPr="008B0ECA">
        <w:rPr>
          <w:rFonts w:eastAsia="Calibri"/>
          <w:lang w:val="fr-FR"/>
        </w:rPr>
        <w:t>RFQ pour impression d’outils de communication,</w:t>
      </w:r>
      <w:r w:rsidRPr="008B0ECA">
        <w:rPr>
          <w:rFonts w:eastAsia="Calibri"/>
          <w:lang w:val="fr-FR"/>
        </w:rPr>
        <w:tab/>
      </w:r>
    </w:p>
    <w:p w14:paraId="1419C19A" w14:textId="77777777" w:rsidR="0027683E" w:rsidRPr="008B0ECA" w:rsidRDefault="0027683E" w:rsidP="0027683E">
      <w:pPr>
        <w:ind w:left="4320" w:hanging="4320"/>
        <w:jc w:val="both"/>
        <w:rPr>
          <w:rFonts w:eastAsia="Calibri"/>
          <w:b/>
          <w:bCs/>
          <w:lang w:val="fr-FR"/>
        </w:rPr>
      </w:pPr>
    </w:p>
    <w:p w14:paraId="3B24FAFA" w14:textId="77777777" w:rsidR="0027683E" w:rsidRPr="008B0ECA" w:rsidRDefault="0027683E" w:rsidP="0027683E">
      <w:pPr>
        <w:autoSpaceDE w:val="0"/>
        <w:autoSpaceDN w:val="0"/>
        <w:jc w:val="both"/>
        <w:rPr>
          <w:rFonts w:eastAsia="Calibri"/>
          <w:b/>
          <w:bCs/>
          <w:lang w:val="fr-FR"/>
        </w:rPr>
      </w:pPr>
      <w:r w:rsidRPr="008B0ECA">
        <w:rPr>
          <w:rFonts w:eastAsia="Calibri"/>
          <w:b/>
          <w:bCs/>
          <w:lang w:val="fr"/>
        </w:rPr>
        <w:t>Date limite de soumission des propositions : 2</w:t>
      </w:r>
      <w:r w:rsidR="002C1F3D">
        <w:rPr>
          <w:rFonts w:eastAsia="Calibri"/>
          <w:b/>
          <w:bCs/>
          <w:lang w:val="fr"/>
        </w:rPr>
        <w:t>9</w:t>
      </w:r>
      <w:r w:rsidR="008B0ECA">
        <w:rPr>
          <w:rFonts w:eastAsia="Calibri"/>
          <w:b/>
          <w:bCs/>
          <w:lang w:val="fr"/>
        </w:rPr>
        <w:t xml:space="preserve"> Avril </w:t>
      </w:r>
      <w:r w:rsidR="008B0ECA" w:rsidRPr="008B0ECA">
        <w:rPr>
          <w:rFonts w:eastAsia="Calibri"/>
          <w:b/>
          <w:bCs/>
          <w:lang w:val="fr"/>
        </w:rPr>
        <w:t>2021</w:t>
      </w:r>
    </w:p>
    <w:p w14:paraId="14BD0DFB" w14:textId="77777777" w:rsidR="0027683E" w:rsidRPr="008B0ECA" w:rsidRDefault="0027683E" w:rsidP="0027683E">
      <w:pPr>
        <w:autoSpaceDE w:val="0"/>
        <w:autoSpaceDN w:val="0"/>
        <w:jc w:val="both"/>
        <w:rPr>
          <w:rFonts w:eastAsia="Calibri"/>
          <w:b/>
          <w:bCs/>
          <w:lang w:val="fr-FR"/>
        </w:rPr>
      </w:pPr>
    </w:p>
    <w:p w14:paraId="33CE22C3" w14:textId="77777777" w:rsidR="0027683E" w:rsidRPr="008B0ECA" w:rsidRDefault="0027683E" w:rsidP="0027683E">
      <w:pPr>
        <w:autoSpaceDE w:val="0"/>
        <w:autoSpaceDN w:val="0"/>
        <w:jc w:val="both"/>
        <w:rPr>
          <w:rFonts w:eastAsia="Calibri"/>
          <w:b/>
          <w:bCs/>
          <w:lang w:val="fr-FR"/>
        </w:rPr>
      </w:pPr>
      <w:r w:rsidRPr="008B0ECA">
        <w:rPr>
          <w:rFonts w:eastAsia="Calibri"/>
          <w:b/>
          <w:bCs/>
          <w:lang w:val="fr"/>
        </w:rPr>
        <w:t xml:space="preserve">Estimation de la période de performance/journée d’activité : </w:t>
      </w:r>
      <w:r w:rsidR="002C1F3D">
        <w:rPr>
          <w:rFonts w:eastAsia="Calibri"/>
          <w:lang w:val="fr"/>
        </w:rPr>
        <w:t>10</w:t>
      </w:r>
      <w:r w:rsidR="008B0ECA">
        <w:rPr>
          <w:rFonts w:eastAsia="Calibri"/>
          <w:lang w:val="fr"/>
        </w:rPr>
        <w:t xml:space="preserve"> </w:t>
      </w:r>
      <w:r w:rsidR="00842390">
        <w:rPr>
          <w:rFonts w:eastAsia="Calibri"/>
          <w:lang w:val="fr"/>
        </w:rPr>
        <w:t>au</w:t>
      </w:r>
      <w:r w:rsidRPr="008B0ECA">
        <w:rPr>
          <w:rFonts w:eastAsia="Calibri"/>
          <w:lang w:val="fr"/>
        </w:rPr>
        <w:t xml:space="preserve"> </w:t>
      </w:r>
      <w:r w:rsidR="002C1F3D">
        <w:rPr>
          <w:rFonts w:eastAsia="Calibri"/>
          <w:lang w:val="fr"/>
        </w:rPr>
        <w:t>24</w:t>
      </w:r>
      <w:r w:rsidR="008B0ECA">
        <w:rPr>
          <w:rFonts w:eastAsia="Calibri"/>
          <w:lang w:val="fr"/>
        </w:rPr>
        <w:t xml:space="preserve"> Mai</w:t>
      </w:r>
      <w:r w:rsidRPr="008B0ECA">
        <w:rPr>
          <w:rFonts w:eastAsia="Calibri"/>
          <w:lang w:val="fr"/>
        </w:rPr>
        <w:t xml:space="preserve"> 2021</w:t>
      </w:r>
      <w:r w:rsidRPr="008B0ECA">
        <w:rPr>
          <w:rFonts w:eastAsia="Calibri"/>
          <w:b/>
          <w:bCs/>
          <w:lang w:val="fr"/>
        </w:rPr>
        <w:tab/>
      </w:r>
    </w:p>
    <w:p w14:paraId="06185EBF" w14:textId="20952062" w:rsidR="0027683E" w:rsidRPr="008B0ECA" w:rsidRDefault="00B12239" w:rsidP="0027683E">
      <w:pPr>
        <w:autoSpaceDE w:val="0"/>
        <w:autoSpaceDN w:val="0"/>
        <w:adjustRightInd w:val="0"/>
        <w:spacing w:after="240"/>
        <w:rPr>
          <w:b/>
          <w:noProof/>
          <w:lang w:val="fr-FR"/>
        </w:rPr>
      </w:pPr>
      <w:r w:rsidRPr="008B0ECA">
        <w:rPr>
          <w:b/>
          <w:noProof/>
          <w:lang w:val="fr-FR"/>
        </w:rPr>
        <mc:AlternateContent>
          <mc:Choice Requires="wps">
            <w:drawing>
              <wp:anchor distT="0" distB="0" distL="114300" distR="114300" simplePos="0" relativeHeight="251656704" behindDoc="0" locked="0" layoutInCell="1" allowOverlap="1" wp14:anchorId="4883C3B3" wp14:editId="2BE23843">
                <wp:simplePos x="0" y="0"/>
                <wp:positionH relativeFrom="column">
                  <wp:posOffset>13335</wp:posOffset>
                </wp:positionH>
                <wp:positionV relativeFrom="paragraph">
                  <wp:posOffset>158115</wp:posOffset>
                </wp:positionV>
                <wp:extent cx="5934710" cy="635"/>
                <wp:effectExtent l="13335" t="14605" r="1460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D06EA" id="_x0000_t32" coordsize="21600,21600" o:spt="32" o:oned="t" path="m,l21600,21600e" filled="f">
                <v:path arrowok="t" fillok="f" o:connecttype="none"/>
                <o:lock v:ext="edit" shapetype="t"/>
              </v:shapetype>
              <v:shape id="AutoShape 4" o:spid="_x0000_s1026" type="#_x0000_t32" style="position:absolute;margin-left:1.05pt;margin-top:12.45pt;width:467.3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" strokeweight="1.5pt"/>
            </w:pict>
          </mc:Fallback>
        </mc:AlternateContent>
      </w:r>
    </w:p>
    <w:p w14:paraId="6FF778EF" w14:textId="77777777" w:rsidR="006433FB" w:rsidRPr="008B0ECA" w:rsidRDefault="00FB688D" w:rsidP="001C150A">
      <w:pPr>
        <w:jc w:val="both"/>
        <w:rPr>
          <w:b/>
          <w:noProof/>
          <w:lang w:val="fr-FR"/>
        </w:rPr>
      </w:pPr>
      <w:r w:rsidRPr="008B0ECA">
        <w:rPr>
          <w:b/>
          <w:noProof/>
          <w:lang w:val="fr-FR"/>
        </w:rPr>
        <w:t>INTRODUCTIO</w:t>
      </w:r>
      <w:r w:rsidR="006433FB" w:rsidRPr="008B0ECA">
        <w:rPr>
          <w:b/>
          <w:noProof/>
          <w:lang w:val="fr-FR"/>
        </w:rPr>
        <w:t>N</w:t>
      </w:r>
    </w:p>
    <w:p w14:paraId="03E767D5" w14:textId="77777777" w:rsidR="006433FB" w:rsidRPr="008B0ECA" w:rsidRDefault="006433FB" w:rsidP="001C150A">
      <w:pPr>
        <w:jc w:val="both"/>
        <w:rPr>
          <w:b/>
          <w:noProof/>
          <w:lang w:val="fr-FR"/>
        </w:rPr>
      </w:pPr>
    </w:p>
    <w:p w14:paraId="5F87055B" w14:textId="77777777" w:rsidR="006433FB" w:rsidRPr="008B0ECA" w:rsidRDefault="006433FB" w:rsidP="001C150A">
      <w:pPr>
        <w:jc w:val="both"/>
        <w:rPr>
          <w:color w:val="000000"/>
          <w:lang w:val="fr-FR" w:eastAsia="fr-FR"/>
        </w:rPr>
      </w:pPr>
      <w:r w:rsidRPr="008B0ECA">
        <w:rPr>
          <w:color w:val="000000"/>
          <w:lang w:val="fr-FR" w:eastAsia="fr-FR"/>
        </w:rPr>
        <w:t>Alive &amp; Thrive (A&amp;T) est une initiative mondiale de nutrition visant à sauver des vies, à prévenir les maladies et à assurer une croissance saine des mères et des enfants. De 2009 à 2014, A&amp;T a démontré que des améliorations rapides de l'alimentation du nourrisson et du jeune enfant (ANJE) sont possibles dans des contextes aussi divers que l'Ethiopie, le Bangladesh et le Viet Nam. En 2014, A&amp;T a commencé à travailler au Burkina Faso, en Inde, au Nigéria et dans toute la région de l'Asie du Sud-Est, en élargissant son champ d'action pour inclure la nutrition maternelle et des adolescentes, et en utilisant l'agriculture et les programmes de protection sociale comme mécanismes de prestation pour la nutrition des mères, des nourrissons et des jeunes enfants (NMNJE). Actuellement, A&amp;T met à profit son solide réseau et sa base de connaissances pour renforcer les systèmes et les capacités dans ces pays et dans d'autres pays d'Afrique et d'Asie, et pour diffuser ses innovations, ses outils et ses leçons apprises dans le monde entier. A&amp;T est géré par FHI 360 avec des financements de la Bill &amp; Melinda Gates Foundation et d'autres donateurs.</w:t>
      </w:r>
    </w:p>
    <w:p w14:paraId="59E56FFD" w14:textId="77777777" w:rsidR="00574061" w:rsidRPr="008B0ECA" w:rsidRDefault="00574061" w:rsidP="001C150A">
      <w:pPr>
        <w:jc w:val="both"/>
        <w:rPr>
          <w:color w:val="000000"/>
          <w:lang w:val="fr-FR" w:eastAsia="fr-FR"/>
        </w:rPr>
      </w:pPr>
    </w:p>
    <w:p w14:paraId="52062762" w14:textId="77777777" w:rsidR="00953F25" w:rsidRPr="008B0ECA" w:rsidRDefault="00F57E1A" w:rsidP="00F57E1A">
      <w:pPr>
        <w:jc w:val="both"/>
        <w:rPr>
          <w:color w:val="000000"/>
          <w:lang w:val="fr-FR" w:eastAsia="fr-FR"/>
        </w:rPr>
      </w:pPr>
      <w:r w:rsidRPr="008B0ECA">
        <w:rPr>
          <w:color w:val="000000"/>
          <w:lang w:val="fr-FR" w:eastAsia="fr-FR"/>
        </w:rPr>
        <w:t>Le Ministère de la santé, avec l’accompagnement de ses partenaires, veut tester la mise en œuvre d’un paquet</w:t>
      </w:r>
      <w:r w:rsidR="006578C1" w:rsidRPr="008B0ECA">
        <w:rPr>
          <w:color w:val="000000"/>
          <w:lang w:val="fr-FR" w:eastAsia="fr-FR"/>
        </w:rPr>
        <w:t xml:space="preserve"> d’intervention nutritionnel</w:t>
      </w:r>
      <w:r w:rsidRPr="008B0ECA">
        <w:rPr>
          <w:color w:val="000000"/>
          <w:lang w:val="fr-FR" w:eastAsia="fr-FR"/>
        </w:rPr>
        <w:t xml:space="preserve"> intégré de </w:t>
      </w:r>
      <w:r w:rsidR="006578C1" w:rsidRPr="008B0ECA">
        <w:rPr>
          <w:color w:val="000000"/>
          <w:lang w:val="fr-FR" w:eastAsia="fr-FR"/>
        </w:rPr>
        <w:t>soins essentiel du nouveau-né dans la région du centre Nord</w:t>
      </w:r>
      <w:r w:rsidRPr="008B0ECA">
        <w:rPr>
          <w:color w:val="000000"/>
          <w:lang w:val="fr-FR" w:eastAsia="fr-FR"/>
        </w:rPr>
        <w:t xml:space="preserve">. </w:t>
      </w:r>
      <w:r w:rsidR="006578C1" w:rsidRPr="008B0ECA">
        <w:rPr>
          <w:color w:val="000000"/>
          <w:lang w:val="fr-FR" w:eastAsia="fr-FR"/>
        </w:rPr>
        <w:t>Par ailleurs,</w:t>
      </w:r>
      <w:r w:rsidRPr="008B0ECA">
        <w:rPr>
          <w:color w:val="000000"/>
          <w:lang w:val="fr-FR" w:eastAsia="fr-FR"/>
        </w:rPr>
        <w:t xml:space="preserve"> Alive &amp; Thrive (A&amp;T)</w:t>
      </w:r>
      <w:r w:rsidR="006578C1" w:rsidRPr="008B0ECA">
        <w:rPr>
          <w:color w:val="000000"/>
          <w:lang w:val="fr-FR" w:eastAsia="fr-FR"/>
        </w:rPr>
        <w:t xml:space="preserve"> </w:t>
      </w:r>
      <w:r w:rsidRPr="008B0ECA">
        <w:rPr>
          <w:color w:val="000000"/>
          <w:lang w:val="fr-FR" w:eastAsia="fr-FR"/>
        </w:rPr>
        <w:t xml:space="preserve">en collaboration avec </w:t>
      </w:r>
      <w:r w:rsidR="006578C1" w:rsidRPr="008B0ECA">
        <w:rPr>
          <w:color w:val="000000"/>
          <w:lang w:val="fr-FR" w:eastAsia="fr-FR"/>
        </w:rPr>
        <w:t>les autre partenaires</w:t>
      </w:r>
      <w:r w:rsidRPr="008B0ECA">
        <w:rPr>
          <w:color w:val="000000"/>
          <w:lang w:val="fr-FR" w:eastAsia="fr-FR"/>
        </w:rPr>
        <w:t xml:space="preserve">, fourni une assistance technique pour aider le Ministère de la </w:t>
      </w:r>
      <w:r w:rsidR="005242CD" w:rsidRPr="008B0ECA">
        <w:rPr>
          <w:color w:val="000000"/>
          <w:lang w:val="fr-FR" w:eastAsia="fr-FR"/>
        </w:rPr>
        <w:t>santé à</w:t>
      </w:r>
      <w:r w:rsidR="006578C1" w:rsidRPr="008B0ECA">
        <w:rPr>
          <w:color w:val="000000"/>
          <w:lang w:val="fr-FR" w:eastAsia="fr-FR"/>
        </w:rPr>
        <w:t xml:space="preserve"> diffuser le nouveau </w:t>
      </w:r>
      <w:bookmarkStart w:id="0" w:name="_Hlk69547209"/>
      <w:r w:rsidR="006578C1" w:rsidRPr="008B0ECA">
        <w:rPr>
          <w:color w:val="000000"/>
          <w:lang w:val="fr-FR" w:eastAsia="fr-FR"/>
        </w:rPr>
        <w:t xml:space="preserve">code SLM </w:t>
      </w:r>
      <w:bookmarkEnd w:id="0"/>
      <w:r w:rsidR="006578C1" w:rsidRPr="008B0ECA">
        <w:rPr>
          <w:color w:val="000000"/>
          <w:lang w:val="fr-FR" w:eastAsia="fr-FR"/>
        </w:rPr>
        <w:t xml:space="preserve">adopté en Conseil des Ministres le mercredi </w:t>
      </w:r>
      <w:r w:rsidR="005242CD" w:rsidRPr="008B0ECA">
        <w:rPr>
          <w:color w:val="000000"/>
          <w:lang w:val="fr-FR" w:eastAsia="fr-FR"/>
        </w:rPr>
        <w:t>17 mars 2021.</w:t>
      </w:r>
      <w:r w:rsidR="00842390">
        <w:rPr>
          <w:color w:val="000000"/>
          <w:lang w:val="fr-FR" w:eastAsia="fr-FR"/>
        </w:rPr>
        <w:t xml:space="preserve"> </w:t>
      </w:r>
      <w:r w:rsidR="005242CD" w:rsidRPr="008B0ECA">
        <w:rPr>
          <w:color w:val="000000"/>
          <w:lang w:val="fr-FR" w:eastAsia="fr-FR"/>
        </w:rPr>
        <w:t xml:space="preserve">Pour chacune des interventions les A&amp;T s’engage à reproduire les outils de communication élaborés. </w:t>
      </w:r>
      <w:r w:rsidRPr="008B0ECA">
        <w:rPr>
          <w:color w:val="000000"/>
          <w:lang w:val="fr-FR" w:eastAsia="fr-FR"/>
        </w:rPr>
        <w:t xml:space="preserve"> </w:t>
      </w:r>
      <w:r w:rsidR="005242CD" w:rsidRPr="008B0ECA">
        <w:rPr>
          <w:color w:val="000000"/>
          <w:lang w:val="fr-FR" w:eastAsia="fr-FR"/>
        </w:rPr>
        <w:t xml:space="preserve">Ainsi donc A&amp;T souhaite </w:t>
      </w:r>
      <w:r w:rsidRPr="008B0ECA">
        <w:rPr>
          <w:color w:val="000000"/>
          <w:lang w:val="fr-FR" w:eastAsia="fr-FR"/>
        </w:rPr>
        <w:t>recrut</w:t>
      </w:r>
      <w:r w:rsidR="005242CD" w:rsidRPr="008B0ECA">
        <w:rPr>
          <w:color w:val="000000"/>
          <w:lang w:val="fr-FR" w:eastAsia="fr-FR"/>
        </w:rPr>
        <w:t>er</w:t>
      </w:r>
      <w:r w:rsidRPr="008B0ECA">
        <w:rPr>
          <w:color w:val="000000"/>
          <w:lang w:val="fr-FR" w:eastAsia="fr-FR"/>
        </w:rPr>
        <w:t xml:space="preserve"> un</w:t>
      </w:r>
      <w:r w:rsidR="00842390">
        <w:rPr>
          <w:color w:val="000000"/>
          <w:lang w:val="fr-FR" w:eastAsia="fr-FR"/>
        </w:rPr>
        <w:t xml:space="preserve"> imprimeur ou un</w:t>
      </w:r>
      <w:r w:rsidRPr="008B0ECA">
        <w:rPr>
          <w:color w:val="000000"/>
          <w:lang w:val="fr-FR" w:eastAsia="fr-FR"/>
        </w:rPr>
        <w:t>e agence de communication</w:t>
      </w:r>
      <w:r w:rsidR="005242CD" w:rsidRPr="008B0ECA">
        <w:rPr>
          <w:color w:val="000000"/>
          <w:lang w:val="fr-FR" w:eastAsia="fr-FR"/>
        </w:rPr>
        <w:t xml:space="preserve"> cette fin. Le </w:t>
      </w:r>
      <w:r w:rsidR="00842390" w:rsidRPr="008B0ECA">
        <w:rPr>
          <w:color w:val="000000"/>
          <w:lang w:val="fr-FR" w:eastAsia="fr-FR"/>
        </w:rPr>
        <w:t>matériel</w:t>
      </w:r>
      <w:r w:rsidR="005242CD" w:rsidRPr="008B0ECA">
        <w:rPr>
          <w:color w:val="000000"/>
          <w:lang w:val="fr-FR" w:eastAsia="fr-FR"/>
        </w:rPr>
        <w:t xml:space="preserve"> à reproduire est </w:t>
      </w:r>
      <w:r w:rsidR="00842390">
        <w:rPr>
          <w:color w:val="000000"/>
          <w:lang w:val="fr-FR" w:eastAsia="fr-FR"/>
        </w:rPr>
        <w:t>le suivant</w:t>
      </w:r>
      <w:r w:rsidR="005242CD" w:rsidRPr="008B0ECA">
        <w:rPr>
          <w:color w:val="000000"/>
          <w:lang w:val="fr-FR" w:eastAsia="fr-FR"/>
        </w:rPr>
        <w:t xml:space="preserve"> : </w:t>
      </w:r>
    </w:p>
    <w:p w14:paraId="5121B8B6" w14:textId="77777777" w:rsidR="005242CD" w:rsidRPr="008B0ECA" w:rsidRDefault="005242CD" w:rsidP="00F57E1A">
      <w:pPr>
        <w:jc w:val="both"/>
        <w:rPr>
          <w:color w:val="000000"/>
          <w:lang w:val="fr-FR" w:eastAsia="fr-FR"/>
        </w:rPr>
      </w:pPr>
    </w:p>
    <w:p w14:paraId="15B7FD5B" w14:textId="77777777" w:rsidR="005242CD" w:rsidRPr="008B0ECA" w:rsidRDefault="005242CD" w:rsidP="0041692E">
      <w:pPr>
        <w:numPr>
          <w:ilvl w:val="0"/>
          <w:numId w:val="7"/>
        </w:numPr>
        <w:jc w:val="both"/>
        <w:rPr>
          <w:color w:val="000000"/>
          <w:lang w:val="fr-FR" w:eastAsia="fr-FR"/>
        </w:rPr>
      </w:pPr>
      <w:r w:rsidRPr="008B0ECA">
        <w:rPr>
          <w:color w:val="000000"/>
          <w:lang w:val="fr-FR" w:eastAsia="fr-FR"/>
        </w:rPr>
        <w:t>Affiche 1</w:t>
      </w:r>
      <w:r w:rsidR="008A03E1" w:rsidRPr="008B0ECA">
        <w:rPr>
          <w:color w:val="000000"/>
          <w:lang w:val="fr-FR" w:eastAsia="fr-FR"/>
        </w:rPr>
        <w:t xml:space="preserve"> </w:t>
      </w:r>
      <w:r w:rsidRPr="008B0ECA">
        <w:rPr>
          <w:color w:val="000000"/>
          <w:lang w:val="fr-FR" w:eastAsia="fr-FR"/>
        </w:rPr>
        <w:t xml:space="preserve">: </w:t>
      </w:r>
      <w:r w:rsidR="008A03E1" w:rsidRPr="008B0ECA">
        <w:rPr>
          <w:color w:val="000000"/>
          <w:lang w:val="fr-FR" w:eastAsia="fr-FR"/>
        </w:rPr>
        <w:t>les gestes clés de</w:t>
      </w:r>
      <w:r w:rsidRPr="008B0ECA">
        <w:rPr>
          <w:color w:val="000000"/>
          <w:lang w:val="fr-FR" w:eastAsia="fr-FR"/>
        </w:rPr>
        <w:t xml:space="preserve"> SENN </w:t>
      </w:r>
      <w:r w:rsidR="008A03E1" w:rsidRPr="008B0ECA">
        <w:rPr>
          <w:color w:val="000000"/>
          <w:lang w:val="fr-FR" w:eastAsia="fr-FR"/>
        </w:rPr>
        <w:t>sur la table d’accouchement</w:t>
      </w:r>
      <w:r w:rsidRPr="008B0ECA">
        <w:rPr>
          <w:color w:val="000000"/>
          <w:lang w:val="fr-FR" w:eastAsia="fr-FR"/>
        </w:rPr>
        <w:t xml:space="preserve"> </w:t>
      </w:r>
    </w:p>
    <w:p w14:paraId="4E7F3A5D" w14:textId="77777777" w:rsidR="005242CD" w:rsidRPr="008B0ECA" w:rsidRDefault="005242CD" w:rsidP="0041692E">
      <w:pPr>
        <w:numPr>
          <w:ilvl w:val="0"/>
          <w:numId w:val="7"/>
        </w:numPr>
        <w:jc w:val="both"/>
        <w:rPr>
          <w:color w:val="000000"/>
          <w:lang w:val="fr-FR" w:eastAsia="fr-FR"/>
        </w:rPr>
      </w:pPr>
      <w:r w:rsidRPr="008B0ECA">
        <w:rPr>
          <w:color w:val="000000"/>
          <w:lang w:val="fr-FR" w:eastAsia="fr-FR"/>
        </w:rPr>
        <w:t xml:space="preserve">Affiche 2 : </w:t>
      </w:r>
      <w:r w:rsidR="008A03E1" w:rsidRPr="008B0ECA">
        <w:rPr>
          <w:color w:val="000000"/>
          <w:lang w:val="fr-FR" w:eastAsia="fr-FR"/>
        </w:rPr>
        <w:t xml:space="preserve">les gestes clés de SENN </w:t>
      </w:r>
      <w:r w:rsidRPr="008B0ECA">
        <w:rPr>
          <w:color w:val="000000"/>
          <w:lang w:val="fr-FR" w:eastAsia="fr-FR"/>
        </w:rPr>
        <w:t>En suite de couches</w:t>
      </w:r>
    </w:p>
    <w:p w14:paraId="01EEE55E" w14:textId="77777777" w:rsidR="005242CD" w:rsidRPr="008B0ECA" w:rsidRDefault="005242CD" w:rsidP="0041692E">
      <w:pPr>
        <w:numPr>
          <w:ilvl w:val="0"/>
          <w:numId w:val="7"/>
        </w:numPr>
        <w:jc w:val="both"/>
        <w:rPr>
          <w:color w:val="000000"/>
          <w:lang w:val="fr-FR" w:eastAsia="fr-FR"/>
        </w:rPr>
      </w:pPr>
      <w:r w:rsidRPr="008B0ECA">
        <w:rPr>
          <w:color w:val="000000"/>
          <w:lang w:val="fr-FR" w:eastAsia="fr-FR"/>
        </w:rPr>
        <w:t>Affiche</w:t>
      </w:r>
      <w:r w:rsidR="008A03E1" w:rsidRPr="008B0ECA">
        <w:rPr>
          <w:color w:val="000000"/>
          <w:lang w:val="fr-FR" w:eastAsia="fr-FR"/>
        </w:rPr>
        <w:t xml:space="preserve">3 </w:t>
      </w:r>
      <w:r w:rsidRPr="008B0ECA">
        <w:rPr>
          <w:color w:val="000000"/>
          <w:lang w:val="fr-FR" w:eastAsia="fr-FR"/>
        </w:rPr>
        <w:t>IHAB : dix conditions pour réussir l’allaitement</w:t>
      </w:r>
    </w:p>
    <w:p w14:paraId="44E209FC" w14:textId="77777777" w:rsidR="005242CD" w:rsidRPr="008B0ECA" w:rsidRDefault="008A03E1" w:rsidP="00F57E1A">
      <w:pPr>
        <w:numPr>
          <w:ilvl w:val="0"/>
          <w:numId w:val="7"/>
        </w:numPr>
        <w:jc w:val="both"/>
        <w:rPr>
          <w:color w:val="000000"/>
          <w:lang w:val="fr-FR" w:eastAsia="fr-FR"/>
        </w:rPr>
      </w:pPr>
      <w:r w:rsidRPr="008B0ECA">
        <w:rPr>
          <w:color w:val="000000"/>
          <w:lang w:val="fr-FR" w:eastAsia="fr-FR"/>
        </w:rPr>
        <w:t>Affiche 4 : la mise au sein précoce (MSP)</w:t>
      </w:r>
    </w:p>
    <w:p w14:paraId="2EA5E34A" w14:textId="77777777" w:rsidR="008A03E1" w:rsidRPr="008B0ECA" w:rsidRDefault="008A03E1" w:rsidP="0041692E">
      <w:pPr>
        <w:numPr>
          <w:ilvl w:val="0"/>
          <w:numId w:val="8"/>
        </w:numPr>
        <w:jc w:val="both"/>
        <w:rPr>
          <w:color w:val="000000"/>
          <w:lang w:val="fr-FR" w:eastAsia="fr-FR"/>
        </w:rPr>
      </w:pPr>
      <w:r w:rsidRPr="008B0ECA">
        <w:rPr>
          <w:color w:val="000000"/>
          <w:lang w:val="fr-FR" w:eastAsia="fr-FR"/>
        </w:rPr>
        <w:t xml:space="preserve">Affiche </w:t>
      </w:r>
      <w:r w:rsidR="008B0ECA">
        <w:rPr>
          <w:color w:val="000000"/>
          <w:lang w:val="fr-FR" w:eastAsia="fr-FR"/>
        </w:rPr>
        <w:t>5</w:t>
      </w:r>
      <w:r w:rsidR="00C009AA" w:rsidRPr="008B0ECA">
        <w:rPr>
          <w:color w:val="000000"/>
          <w:lang w:val="fr-FR" w:eastAsia="fr-FR"/>
        </w:rPr>
        <w:t> : affiche d’information des prestataires de santé sur les Code SLM (Centre de Santé)</w:t>
      </w:r>
    </w:p>
    <w:p w14:paraId="2D0D5717" w14:textId="77777777" w:rsidR="00C009AA" w:rsidRPr="008B0ECA" w:rsidRDefault="00C009AA" w:rsidP="0041692E">
      <w:pPr>
        <w:numPr>
          <w:ilvl w:val="0"/>
          <w:numId w:val="8"/>
        </w:numPr>
        <w:jc w:val="both"/>
        <w:rPr>
          <w:color w:val="000000"/>
          <w:lang w:val="fr-FR" w:eastAsia="fr-FR"/>
        </w:rPr>
      </w:pPr>
      <w:r w:rsidRPr="008B0ECA">
        <w:rPr>
          <w:color w:val="000000"/>
          <w:lang w:val="fr-FR" w:eastAsia="fr-FR"/>
        </w:rPr>
        <w:t xml:space="preserve">Affiche </w:t>
      </w:r>
      <w:r w:rsidR="008B0ECA">
        <w:rPr>
          <w:color w:val="000000"/>
          <w:lang w:val="fr-FR" w:eastAsia="fr-FR"/>
        </w:rPr>
        <w:t>6</w:t>
      </w:r>
      <w:r w:rsidRPr="008B0ECA">
        <w:rPr>
          <w:color w:val="000000"/>
          <w:lang w:val="fr-FR" w:eastAsia="fr-FR"/>
        </w:rPr>
        <w:t xml:space="preserve"> : affiche d’information des responsables de programmes et autorités du ministère de la santé et des secteurs sensible à la nutrition </w:t>
      </w:r>
    </w:p>
    <w:p w14:paraId="73D2D296" w14:textId="77777777" w:rsidR="00C009AA" w:rsidRDefault="00C009AA" w:rsidP="00C009AA">
      <w:pPr>
        <w:jc w:val="both"/>
        <w:rPr>
          <w:color w:val="000000"/>
          <w:lang w:val="fr-FR" w:eastAsia="fr-FR"/>
        </w:rPr>
      </w:pPr>
    </w:p>
    <w:p w14:paraId="79E5BE66" w14:textId="77777777" w:rsidR="00842390" w:rsidRDefault="00842390" w:rsidP="00C009AA">
      <w:pPr>
        <w:jc w:val="both"/>
        <w:rPr>
          <w:color w:val="000000"/>
          <w:lang w:val="fr-FR" w:eastAsia="fr-FR"/>
        </w:rPr>
      </w:pPr>
    </w:p>
    <w:p w14:paraId="7DC63D45" w14:textId="77777777" w:rsidR="00842390" w:rsidRPr="008B0ECA" w:rsidRDefault="00842390" w:rsidP="00C009AA">
      <w:pPr>
        <w:jc w:val="both"/>
        <w:rPr>
          <w:color w:val="000000"/>
          <w:lang w:val="fr-FR" w:eastAsia="fr-FR"/>
        </w:rPr>
      </w:pPr>
    </w:p>
    <w:p w14:paraId="392987C3" w14:textId="77777777" w:rsidR="001C150A" w:rsidRPr="008B0ECA" w:rsidRDefault="00DE0FF8" w:rsidP="007B02B5">
      <w:pPr>
        <w:jc w:val="both"/>
        <w:rPr>
          <w:b/>
          <w:lang w:val="fr-FR"/>
        </w:rPr>
      </w:pPr>
      <w:bookmarkStart w:id="1" w:name="_Hlk34675922"/>
      <w:r w:rsidRPr="008B0ECA">
        <w:rPr>
          <w:b/>
          <w:lang w:val="fr-FR"/>
        </w:rPr>
        <w:t>I</w:t>
      </w:r>
      <w:r w:rsidRPr="00842390">
        <w:rPr>
          <w:b/>
          <w:u w:val="single"/>
          <w:lang w:val="fr-FR"/>
        </w:rPr>
        <w:t xml:space="preserve">. </w:t>
      </w:r>
      <w:r w:rsidR="001C150A" w:rsidRPr="00842390">
        <w:rPr>
          <w:b/>
          <w:u w:val="single"/>
          <w:lang w:val="fr-FR"/>
        </w:rPr>
        <w:t>OBJECTIFS</w:t>
      </w:r>
    </w:p>
    <w:p w14:paraId="094A1BE2" w14:textId="77777777" w:rsidR="001C150A" w:rsidRPr="008B0ECA" w:rsidRDefault="001C150A" w:rsidP="00A933F3">
      <w:pPr>
        <w:jc w:val="both"/>
        <w:rPr>
          <w:lang w:val="fr-FR"/>
        </w:rPr>
      </w:pPr>
    </w:p>
    <w:p w14:paraId="7B1C70FC" w14:textId="77777777" w:rsidR="001C150A" w:rsidRPr="008B0ECA" w:rsidRDefault="003A62FB" w:rsidP="00A933F3">
      <w:pPr>
        <w:jc w:val="both"/>
        <w:rPr>
          <w:lang w:val="fr-FR"/>
        </w:rPr>
      </w:pPr>
      <w:bookmarkStart w:id="2" w:name="_Hlk27669981"/>
      <w:r w:rsidRPr="008B0ECA">
        <w:rPr>
          <w:lang w:val="fr-FR"/>
        </w:rPr>
        <w:t>L</w:t>
      </w:r>
      <w:r w:rsidR="008B0ECA">
        <w:rPr>
          <w:lang w:val="fr-FR"/>
        </w:rPr>
        <w:t>a</w:t>
      </w:r>
      <w:r w:rsidRPr="008B0ECA">
        <w:rPr>
          <w:lang w:val="fr-FR"/>
        </w:rPr>
        <w:t xml:space="preserve"> présent</w:t>
      </w:r>
      <w:r w:rsidR="008B0ECA">
        <w:rPr>
          <w:lang w:val="fr-FR"/>
        </w:rPr>
        <w:t xml:space="preserve">e demande </w:t>
      </w:r>
      <w:r w:rsidR="001C150A" w:rsidRPr="008B0ECA">
        <w:rPr>
          <w:lang w:val="fr-FR"/>
        </w:rPr>
        <w:t>vise à solliciter des cotations</w:t>
      </w:r>
      <w:bookmarkEnd w:id="2"/>
      <w:r w:rsidR="001C150A" w:rsidRPr="008B0ECA">
        <w:rPr>
          <w:lang w:val="fr-FR"/>
        </w:rPr>
        <w:t xml:space="preserve"> pour la reproduction et la livraison </w:t>
      </w:r>
      <w:r w:rsidR="00953F25" w:rsidRPr="008B0ECA">
        <w:rPr>
          <w:lang w:val="fr-FR"/>
        </w:rPr>
        <w:t>du matériel</w:t>
      </w:r>
      <w:r w:rsidR="001C150A" w:rsidRPr="008B0ECA">
        <w:rPr>
          <w:lang w:val="fr-FR"/>
        </w:rPr>
        <w:t xml:space="preserve"> </w:t>
      </w:r>
      <w:r w:rsidR="0059263F" w:rsidRPr="008B0ECA">
        <w:rPr>
          <w:lang w:val="fr-FR"/>
        </w:rPr>
        <w:t>ci-dessus indiqué</w:t>
      </w:r>
      <w:r w:rsidR="00481713" w:rsidRPr="008B0ECA">
        <w:rPr>
          <w:lang w:val="fr-FR"/>
        </w:rPr>
        <w:t xml:space="preserve"> </w:t>
      </w:r>
      <w:r w:rsidR="001C150A" w:rsidRPr="008B0ECA">
        <w:rPr>
          <w:lang w:val="fr-FR"/>
        </w:rPr>
        <w:t>pendant la période d’exécution spécifiée</w:t>
      </w:r>
      <w:r w:rsidR="001616C3" w:rsidRPr="008B0ECA">
        <w:rPr>
          <w:lang w:val="fr-FR"/>
        </w:rPr>
        <w:t xml:space="preserve"> ; cela consistera à </w:t>
      </w:r>
      <w:r w:rsidR="0059263F" w:rsidRPr="008B0ECA">
        <w:rPr>
          <w:lang w:val="fr-FR"/>
        </w:rPr>
        <w:t>identifier et de signer</w:t>
      </w:r>
      <w:r w:rsidR="001C150A" w:rsidRPr="008B0ECA">
        <w:rPr>
          <w:lang w:val="fr-FR"/>
        </w:rPr>
        <w:t xml:space="preserve"> un contrat avec une agence ou une imprimerie capable de reproduir</w:t>
      </w:r>
      <w:r w:rsidR="006440A8" w:rsidRPr="008B0ECA">
        <w:rPr>
          <w:lang w:val="fr-FR"/>
        </w:rPr>
        <w:t xml:space="preserve">e et de livrer </w:t>
      </w:r>
      <w:r w:rsidR="0059263F" w:rsidRPr="008B0ECA">
        <w:rPr>
          <w:lang w:val="fr-FR"/>
        </w:rPr>
        <w:t>un</w:t>
      </w:r>
      <w:r w:rsidR="00481713" w:rsidRPr="008B0ECA">
        <w:rPr>
          <w:lang w:val="fr-FR"/>
        </w:rPr>
        <w:t xml:space="preserve"> matériel</w:t>
      </w:r>
      <w:r w:rsidR="0059263F" w:rsidRPr="008B0ECA">
        <w:rPr>
          <w:lang w:val="fr-FR"/>
        </w:rPr>
        <w:t xml:space="preserve"> de qualité et dans les délais fixés par Alive &amp; Thrive </w:t>
      </w:r>
      <w:r w:rsidR="0004567D" w:rsidRPr="008B0ECA">
        <w:rPr>
          <w:lang w:val="fr-FR"/>
        </w:rPr>
        <w:t>pour</w:t>
      </w:r>
      <w:r w:rsidR="006440A8" w:rsidRPr="008B0ECA">
        <w:rPr>
          <w:lang w:val="fr-FR"/>
        </w:rPr>
        <w:t xml:space="preserve"> la reproduction </w:t>
      </w:r>
      <w:r w:rsidR="00481713" w:rsidRPr="008B0ECA">
        <w:rPr>
          <w:lang w:val="fr-FR"/>
        </w:rPr>
        <w:t xml:space="preserve">du matériel. </w:t>
      </w:r>
    </w:p>
    <w:p w14:paraId="0D27631E" w14:textId="77777777" w:rsidR="001616C3" w:rsidRPr="008B0ECA" w:rsidRDefault="001616C3" w:rsidP="00A933F3">
      <w:pPr>
        <w:jc w:val="both"/>
        <w:rPr>
          <w:lang w:val="fr-FR"/>
        </w:rPr>
      </w:pPr>
    </w:p>
    <w:p w14:paraId="3B123B35" w14:textId="77777777" w:rsidR="00DE0FF8" w:rsidRPr="008B0ECA" w:rsidRDefault="00DE0FF8" w:rsidP="00DE0FF8">
      <w:pPr>
        <w:autoSpaceDE w:val="0"/>
        <w:autoSpaceDN w:val="0"/>
        <w:adjustRightInd w:val="0"/>
        <w:rPr>
          <w:color w:val="000000"/>
          <w:lang w:val="fr-FR" w:eastAsia="fr-FR"/>
        </w:rPr>
      </w:pPr>
      <w:r w:rsidRPr="008B0ECA">
        <w:rPr>
          <w:b/>
          <w:lang w:val="fr-FR"/>
        </w:rPr>
        <w:t>II.</w:t>
      </w:r>
      <w:r w:rsidRPr="008B0ECA">
        <w:rPr>
          <w:lang w:val="fr-FR"/>
        </w:rPr>
        <w:t xml:space="preserve"> </w:t>
      </w:r>
      <w:r w:rsidRPr="00842390">
        <w:rPr>
          <w:b/>
          <w:bCs/>
          <w:color w:val="000000"/>
          <w:u w:val="single"/>
          <w:lang w:val="fr-FR" w:eastAsia="fr-FR"/>
        </w:rPr>
        <w:t>ENONCE DES TRAVAUX</w:t>
      </w:r>
      <w:r w:rsidRPr="008B0ECA">
        <w:rPr>
          <w:b/>
          <w:bCs/>
          <w:color w:val="000000"/>
          <w:lang w:val="fr-FR" w:eastAsia="fr-FR"/>
        </w:rPr>
        <w:t xml:space="preserve"> </w:t>
      </w:r>
    </w:p>
    <w:p w14:paraId="45763AC4" w14:textId="77777777" w:rsidR="00AD0217" w:rsidRPr="008B0ECA" w:rsidRDefault="00AD0217" w:rsidP="00AD0217">
      <w:pPr>
        <w:jc w:val="both"/>
        <w:rPr>
          <w:lang w:val="fr-FR"/>
        </w:rPr>
      </w:pPr>
    </w:p>
    <w:p w14:paraId="63B95B3A" w14:textId="77777777" w:rsidR="00DE0FF8" w:rsidRPr="008B0ECA" w:rsidRDefault="00DE0FF8" w:rsidP="0059263F">
      <w:pPr>
        <w:autoSpaceDE w:val="0"/>
        <w:autoSpaceDN w:val="0"/>
        <w:adjustRightInd w:val="0"/>
        <w:jc w:val="both"/>
        <w:rPr>
          <w:color w:val="000000"/>
          <w:lang w:val="fr-FR" w:eastAsia="fr-FR"/>
        </w:rPr>
      </w:pPr>
      <w:r w:rsidRPr="008B0ECA">
        <w:rPr>
          <w:color w:val="000000"/>
          <w:lang w:val="fr-FR" w:eastAsia="fr-FR"/>
        </w:rPr>
        <w:t xml:space="preserve">La structure retenue reproduira un ensemble de matériaux qui soutiendrons </w:t>
      </w:r>
      <w:r w:rsidR="000B2782" w:rsidRPr="008B0ECA">
        <w:rPr>
          <w:color w:val="000000"/>
          <w:lang w:val="fr-FR" w:eastAsia="fr-FR"/>
        </w:rPr>
        <w:t>l’atelier</w:t>
      </w:r>
      <w:r w:rsidRPr="008B0ECA">
        <w:rPr>
          <w:color w:val="000000"/>
          <w:lang w:val="fr-FR" w:eastAsia="fr-FR"/>
        </w:rPr>
        <w:t xml:space="preserve">. La version numérique sera fournie au prestataire par Alive&amp; Thrive. </w:t>
      </w:r>
    </w:p>
    <w:p w14:paraId="58ED9ABB" w14:textId="77777777" w:rsidR="00DE0FF8" w:rsidRPr="008B0ECA" w:rsidRDefault="00DE0FF8" w:rsidP="00DE0FF8">
      <w:pPr>
        <w:autoSpaceDE w:val="0"/>
        <w:autoSpaceDN w:val="0"/>
        <w:adjustRightInd w:val="0"/>
        <w:rPr>
          <w:color w:val="000000"/>
          <w:lang w:val="fr-FR" w:eastAsia="fr-FR"/>
        </w:rPr>
      </w:pPr>
    </w:p>
    <w:p w14:paraId="2E55EFE5" w14:textId="77777777" w:rsidR="00DE0FF8" w:rsidRPr="008B0ECA" w:rsidRDefault="00DE0FF8" w:rsidP="00DE0FF8">
      <w:pPr>
        <w:autoSpaceDE w:val="0"/>
        <w:autoSpaceDN w:val="0"/>
        <w:adjustRightInd w:val="0"/>
        <w:rPr>
          <w:color w:val="000000"/>
          <w:lang w:val="fr-FR" w:eastAsia="fr-FR"/>
        </w:rPr>
      </w:pPr>
      <w:r w:rsidRPr="008B0ECA">
        <w:rPr>
          <w:color w:val="000000"/>
          <w:lang w:val="fr-FR" w:eastAsia="fr-FR"/>
        </w:rPr>
        <w:t xml:space="preserve">La structure retenue accomplira les tâches suivantes : </w:t>
      </w:r>
    </w:p>
    <w:p w14:paraId="31E0F69D" w14:textId="77777777" w:rsidR="00C35361" w:rsidRPr="008B0ECA" w:rsidRDefault="00C35361" w:rsidP="00DE0FF8">
      <w:pPr>
        <w:autoSpaceDE w:val="0"/>
        <w:autoSpaceDN w:val="0"/>
        <w:adjustRightInd w:val="0"/>
        <w:rPr>
          <w:color w:val="000000"/>
          <w:lang w:val="fr-FR" w:eastAsia="fr-FR"/>
        </w:rPr>
      </w:pPr>
    </w:p>
    <w:p w14:paraId="1E61B762" w14:textId="77777777" w:rsidR="00DE0FF8" w:rsidRPr="008B0ECA" w:rsidRDefault="006D4528" w:rsidP="0041692E">
      <w:pPr>
        <w:numPr>
          <w:ilvl w:val="0"/>
          <w:numId w:val="4"/>
        </w:numPr>
        <w:autoSpaceDE w:val="0"/>
        <w:autoSpaceDN w:val="0"/>
        <w:adjustRightInd w:val="0"/>
        <w:spacing w:after="137"/>
        <w:rPr>
          <w:color w:val="000000"/>
          <w:lang w:val="fr-FR" w:eastAsia="fr-FR"/>
        </w:rPr>
      </w:pPr>
      <w:r w:rsidRPr="008B0ECA">
        <w:rPr>
          <w:color w:val="000000"/>
          <w:lang w:val="fr-FR" w:eastAsia="fr-FR"/>
        </w:rPr>
        <w:t>Proposer</w:t>
      </w:r>
      <w:r w:rsidR="00DE0FF8" w:rsidRPr="008B0ECA">
        <w:rPr>
          <w:color w:val="000000"/>
          <w:lang w:val="fr-FR" w:eastAsia="fr-FR"/>
        </w:rPr>
        <w:t xml:space="preserve"> </w:t>
      </w:r>
      <w:r w:rsidRPr="008B0ECA">
        <w:rPr>
          <w:color w:val="000000"/>
          <w:lang w:val="fr-FR" w:eastAsia="fr-FR"/>
        </w:rPr>
        <w:t>un échantillon</w:t>
      </w:r>
      <w:r w:rsidR="00DE0FF8" w:rsidRPr="008B0ECA">
        <w:rPr>
          <w:color w:val="000000"/>
          <w:lang w:val="fr-FR" w:eastAsia="fr-FR"/>
        </w:rPr>
        <w:t xml:space="preserve"> de chaque </w:t>
      </w:r>
      <w:r w:rsidR="000B2782" w:rsidRPr="008B0ECA">
        <w:rPr>
          <w:color w:val="000000"/>
          <w:lang w:val="fr-FR" w:eastAsia="fr-FR"/>
        </w:rPr>
        <w:t xml:space="preserve">document </w:t>
      </w:r>
      <w:r w:rsidR="00DE0FF8" w:rsidRPr="008B0ECA">
        <w:rPr>
          <w:color w:val="000000"/>
          <w:lang w:val="fr-FR" w:eastAsia="fr-FR"/>
        </w:rPr>
        <w:t xml:space="preserve">au format </w:t>
      </w:r>
      <w:r w:rsidRPr="008B0ECA">
        <w:rPr>
          <w:color w:val="000000"/>
          <w:lang w:val="fr-FR" w:eastAsia="fr-FR"/>
        </w:rPr>
        <w:t xml:space="preserve">et qualité de </w:t>
      </w:r>
      <w:r w:rsidR="001616C3" w:rsidRPr="008B0ECA">
        <w:rPr>
          <w:color w:val="000000"/>
          <w:lang w:val="fr-FR" w:eastAsia="fr-FR"/>
        </w:rPr>
        <w:t>support</w:t>
      </w:r>
      <w:r w:rsidRPr="008B0ECA">
        <w:rPr>
          <w:color w:val="000000"/>
          <w:lang w:val="fr-FR" w:eastAsia="fr-FR"/>
        </w:rPr>
        <w:t xml:space="preserve"> </w:t>
      </w:r>
      <w:r w:rsidR="00DE0FF8" w:rsidRPr="008B0ECA">
        <w:rPr>
          <w:color w:val="000000"/>
          <w:lang w:val="fr-FR" w:eastAsia="fr-FR"/>
        </w:rPr>
        <w:t xml:space="preserve">requis par Alive &amp; Thrive </w:t>
      </w:r>
    </w:p>
    <w:p w14:paraId="25C4F5FB" w14:textId="77777777" w:rsidR="00DE0FF8" w:rsidRPr="008B0ECA" w:rsidRDefault="00DE0FF8" w:rsidP="0041692E">
      <w:pPr>
        <w:numPr>
          <w:ilvl w:val="0"/>
          <w:numId w:val="4"/>
        </w:numPr>
        <w:autoSpaceDE w:val="0"/>
        <w:autoSpaceDN w:val="0"/>
        <w:adjustRightInd w:val="0"/>
        <w:spacing w:after="137"/>
        <w:rPr>
          <w:color w:val="000000"/>
          <w:lang w:val="fr-FR" w:eastAsia="fr-FR"/>
        </w:rPr>
      </w:pPr>
      <w:r w:rsidRPr="008B0ECA">
        <w:rPr>
          <w:color w:val="000000"/>
          <w:lang w:val="fr-FR" w:eastAsia="fr-FR"/>
        </w:rPr>
        <w:t xml:space="preserve">Reproduire les différents </w:t>
      </w:r>
      <w:r w:rsidR="000B2782" w:rsidRPr="008B0ECA">
        <w:rPr>
          <w:color w:val="000000"/>
          <w:lang w:val="fr-FR" w:eastAsia="fr-FR"/>
        </w:rPr>
        <w:t>matériaux</w:t>
      </w:r>
      <w:r w:rsidRPr="008B0ECA">
        <w:rPr>
          <w:color w:val="000000"/>
          <w:lang w:val="fr-FR" w:eastAsia="fr-FR"/>
        </w:rPr>
        <w:t xml:space="preserve"> au format</w:t>
      </w:r>
      <w:r w:rsidR="002235C1" w:rsidRPr="008B0ECA">
        <w:rPr>
          <w:color w:val="000000"/>
          <w:lang w:val="fr-FR" w:eastAsia="fr-FR"/>
        </w:rPr>
        <w:t>, avec la qualité de papier</w:t>
      </w:r>
      <w:r w:rsidRPr="008B0ECA">
        <w:rPr>
          <w:color w:val="000000"/>
          <w:lang w:val="fr-FR" w:eastAsia="fr-FR"/>
        </w:rPr>
        <w:t xml:space="preserve"> et au nombre demandé par Alive</w:t>
      </w:r>
      <w:r w:rsidR="00856A2D" w:rsidRPr="008B0ECA">
        <w:rPr>
          <w:color w:val="000000"/>
          <w:lang w:val="fr-FR" w:eastAsia="fr-FR"/>
        </w:rPr>
        <w:t xml:space="preserve"> </w:t>
      </w:r>
      <w:r w:rsidRPr="008B0ECA">
        <w:rPr>
          <w:color w:val="000000"/>
          <w:lang w:val="fr-FR" w:eastAsia="fr-FR"/>
        </w:rPr>
        <w:t>&amp;</w:t>
      </w:r>
      <w:r w:rsidR="00856A2D" w:rsidRPr="008B0ECA">
        <w:rPr>
          <w:color w:val="000000"/>
          <w:lang w:val="fr-FR" w:eastAsia="fr-FR"/>
        </w:rPr>
        <w:t xml:space="preserve"> </w:t>
      </w:r>
      <w:r w:rsidRPr="008B0ECA">
        <w:rPr>
          <w:color w:val="000000"/>
          <w:lang w:val="fr-FR" w:eastAsia="fr-FR"/>
        </w:rPr>
        <w:t>Thrive</w:t>
      </w:r>
    </w:p>
    <w:p w14:paraId="101D6DB0" w14:textId="77777777" w:rsidR="00DE0FF8" w:rsidRPr="008B0ECA" w:rsidRDefault="00DE0FF8" w:rsidP="0041692E">
      <w:pPr>
        <w:numPr>
          <w:ilvl w:val="0"/>
          <w:numId w:val="4"/>
        </w:numPr>
        <w:autoSpaceDE w:val="0"/>
        <w:autoSpaceDN w:val="0"/>
        <w:adjustRightInd w:val="0"/>
        <w:spacing w:after="137"/>
        <w:rPr>
          <w:color w:val="000000"/>
          <w:lang w:val="fr-FR" w:eastAsia="fr-FR"/>
        </w:rPr>
      </w:pPr>
      <w:r w:rsidRPr="008B0ECA">
        <w:rPr>
          <w:color w:val="000000"/>
          <w:lang w:val="fr-FR" w:eastAsia="fr-FR"/>
        </w:rPr>
        <w:t xml:space="preserve">Livrer les </w:t>
      </w:r>
      <w:r w:rsidR="00856A2D" w:rsidRPr="008B0ECA">
        <w:rPr>
          <w:color w:val="000000"/>
          <w:lang w:val="fr-FR" w:eastAsia="fr-FR"/>
        </w:rPr>
        <w:t>différents</w:t>
      </w:r>
      <w:r w:rsidRPr="008B0ECA">
        <w:rPr>
          <w:color w:val="000000"/>
          <w:lang w:val="fr-FR" w:eastAsia="fr-FR"/>
        </w:rPr>
        <w:t xml:space="preserve"> outils selon le chronogramme </w:t>
      </w:r>
      <w:r w:rsidR="00856A2D" w:rsidRPr="008B0ECA">
        <w:rPr>
          <w:color w:val="000000"/>
          <w:lang w:val="fr-FR" w:eastAsia="fr-FR"/>
        </w:rPr>
        <w:t xml:space="preserve">donné par Alive &amp; Thrive </w:t>
      </w:r>
    </w:p>
    <w:p w14:paraId="5405A1B3" w14:textId="77777777" w:rsidR="00DE0FF8" w:rsidRPr="008B0ECA" w:rsidRDefault="00DE0FF8" w:rsidP="0041692E">
      <w:pPr>
        <w:numPr>
          <w:ilvl w:val="0"/>
          <w:numId w:val="4"/>
        </w:numPr>
        <w:autoSpaceDE w:val="0"/>
        <w:autoSpaceDN w:val="0"/>
        <w:adjustRightInd w:val="0"/>
        <w:spacing w:after="137"/>
        <w:rPr>
          <w:color w:val="000000"/>
          <w:lang w:val="fr-FR" w:eastAsia="fr-FR"/>
        </w:rPr>
      </w:pPr>
      <w:r w:rsidRPr="008B0ECA">
        <w:rPr>
          <w:color w:val="000000"/>
          <w:lang w:val="fr-FR" w:eastAsia="fr-FR"/>
        </w:rPr>
        <w:t>Collaborer avec l’équipe d’Alive &amp; Thrive et recevoir d’elle des orientations d</w:t>
      </w:r>
      <w:r w:rsidR="00856A2D" w:rsidRPr="008B0ECA">
        <w:rPr>
          <w:color w:val="000000"/>
          <w:lang w:val="fr-FR" w:eastAsia="fr-FR"/>
        </w:rPr>
        <w:t>ans le cadre de la reproduction</w:t>
      </w:r>
      <w:r w:rsidRPr="008B0ECA">
        <w:rPr>
          <w:color w:val="000000"/>
          <w:lang w:val="fr-FR" w:eastAsia="fr-FR"/>
        </w:rPr>
        <w:t xml:space="preserve"> des matériels de communication. </w:t>
      </w:r>
    </w:p>
    <w:p w14:paraId="771922AC" w14:textId="77777777" w:rsidR="00B239D7" w:rsidRPr="008B0ECA" w:rsidRDefault="00574061" w:rsidP="0041692E">
      <w:pPr>
        <w:numPr>
          <w:ilvl w:val="0"/>
          <w:numId w:val="4"/>
        </w:numPr>
        <w:jc w:val="both"/>
        <w:rPr>
          <w:iCs/>
          <w:color w:val="000000"/>
          <w:lang w:val="fr-FR" w:eastAsia="fr-FR"/>
        </w:rPr>
      </w:pPr>
      <w:r w:rsidRPr="008B0ECA">
        <w:rPr>
          <w:iCs/>
          <w:color w:val="000000"/>
          <w:lang w:val="fr-FR" w:eastAsia="fr-FR"/>
        </w:rPr>
        <w:t xml:space="preserve">Les détails de chaque type d’outils de communication, les formats et la qualité du papier sont précisés dans le tableau ci-après présenté. </w:t>
      </w:r>
    </w:p>
    <w:p w14:paraId="1A5407BD" w14:textId="77777777" w:rsidR="00F1634F" w:rsidRPr="008B0ECA" w:rsidRDefault="00F1634F" w:rsidP="00DC2FCD">
      <w:pPr>
        <w:jc w:val="both"/>
        <w:rPr>
          <w:iCs/>
          <w:color w:val="000000"/>
          <w:lang w:val="fr-FR" w:eastAsia="fr-FR"/>
        </w:rPr>
      </w:pPr>
    </w:p>
    <w:tbl>
      <w:tblPr>
        <w:tblW w:w="10985" w:type="dxa"/>
        <w:tblCellMar>
          <w:left w:w="70" w:type="dxa"/>
          <w:right w:w="70" w:type="dxa"/>
        </w:tblCellMar>
        <w:tblLook w:val="04A0" w:firstRow="1" w:lastRow="0" w:firstColumn="1" w:lastColumn="0" w:noHBand="0" w:noVBand="1"/>
      </w:tblPr>
      <w:tblGrid>
        <w:gridCol w:w="779"/>
        <w:gridCol w:w="2977"/>
        <w:gridCol w:w="1576"/>
        <w:gridCol w:w="4659"/>
        <w:gridCol w:w="994"/>
      </w:tblGrid>
      <w:tr w:rsidR="007E732B" w:rsidRPr="008B0ECA" w14:paraId="391E35B4" w14:textId="77777777" w:rsidTr="00842390">
        <w:trPr>
          <w:trHeight w:val="290"/>
        </w:trPr>
        <w:tc>
          <w:tcPr>
            <w:tcW w:w="779" w:type="dxa"/>
            <w:tcBorders>
              <w:top w:val="single" w:sz="8" w:space="0" w:color="auto"/>
              <w:left w:val="single" w:sz="8" w:space="0" w:color="auto"/>
              <w:bottom w:val="single" w:sz="4" w:space="0" w:color="auto"/>
              <w:right w:val="single" w:sz="4" w:space="0" w:color="auto"/>
            </w:tcBorders>
            <w:shd w:val="clear" w:color="000000" w:fill="9BC2E6"/>
            <w:noWrap/>
            <w:vAlign w:val="bottom"/>
            <w:hideMark/>
          </w:tcPr>
          <w:p w14:paraId="24B99CD4" w14:textId="77777777" w:rsidR="00F1634F" w:rsidRPr="008B0ECA" w:rsidRDefault="00F1634F" w:rsidP="00995469">
            <w:pPr>
              <w:rPr>
                <w:b/>
                <w:bCs/>
                <w:color w:val="000000"/>
                <w:lang w:val="fr-FR" w:eastAsia="fr-FR"/>
              </w:rPr>
            </w:pPr>
            <w:r w:rsidRPr="008B0ECA">
              <w:rPr>
                <w:b/>
                <w:bCs/>
                <w:color w:val="000000"/>
              </w:rPr>
              <w:t>N°</w:t>
            </w:r>
          </w:p>
        </w:tc>
        <w:tc>
          <w:tcPr>
            <w:tcW w:w="2977" w:type="dxa"/>
            <w:tcBorders>
              <w:top w:val="single" w:sz="8" w:space="0" w:color="auto"/>
              <w:left w:val="nil"/>
              <w:bottom w:val="single" w:sz="4" w:space="0" w:color="auto"/>
              <w:right w:val="single" w:sz="4" w:space="0" w:color="auto"/>
            </w:tcBorders>
            <w:shd w:val="clear" w:color="000000" w:fill="9BC2E6"/>
            <w:vAlign w:val="bottom"/>
            <w:hideMark/>
          </w:tcPr>
          <w:p w14:paraId="7FC22935" w14:textId="77777777" w:rsidR="00F1634F" w:rsidRPr="008B0ECA" w:rsidRDefault="00F1634F" w:rsidP="00995469">
            <w:pPr>
              <w:rPr>
                <w:b/>
                <w:bCs/>
                <w:color w:val="000000"/>
              </w:rPr>
            </w:pPr>
            <w:r w:rsidRPr="008B0ECA">
              <w:rPr>
                <w:b/>
                <w:bCs/>
                <w:color w:val="000000"/>
              </w:rPr>
              <w:t xml:space="preserve">outils à reproduire </w:t>
            </w:r>
          </w:p>
        </w:tc>
        <w:tc>
          <w:tcPr>
            <w:tcW w:w="1576" w:type="dxa"/>
            <w:tcBorders>
              <w:top w:val="single" w:sz="8" w:space="0" w:color="auto"/>
              <w:left w:val="nil"/>
              <w:bottom w:val="single" w:sz="4" w:space="0" w:color="auto"/>
              <w:right w:val="single" w:sz="4" w:space="0" w:color="auto"/>
            </w:tcBorders>
            <w:shd w:val="clear" w:color="000000" w:fill="9BC2E6"/>
            <w:vAlign w:val="bottom"/>
            <w:hideMark/>
          </w:tcPr>
          <w:p w14:paraId="56B3DF4C" w14:textId="77777777" w:rsidR="00F1634F" w:rsidRPr="008B0ECA" w:rsidRDefault="00F1634F" w:rsidP="00995469">
            <w:pPr>
              <w:rPr>
                <w:b/>
                <w:bCs/>
                <w:color w:val="000000"/>
              </w:rPr>
            </w:pPr>
            <w:r w:rsidRPr="008B0ECA">
              <w:rPr>
                <w:b/>
                <w:bCs/>
                <w:color w:val="000000"/>
              </w:rPr>
              <w:t xml:space="preserve">descriptif </w:t>
            </w:r>
          </w:p>
        </w:tc>
        <w:tc>
          <w:tcPr>
            <w:tcW w:w="4659" w:type="dxa"/>
            <w:tcBorders>
              <w:top w:val="single" w:sz="8" w:space="0" w:color="auto"/>
              <w:left w:val="nil"/>
              <w:bottom w:val="single" w:sz="4" w:space="0" w:color="auto"/>
              <w:right w:val="single" w:sz="4" w:space="0" w:color="auto"/>
            </w:tcBorders>
            <w:shd w:val="clear" w:color="000000" w:fill="9BC2E6"/>
            <w:vAlign w:val="bottom"/>
            <w:hideMark/>
          </w:tcPr>
          <w:p w14:paraId="4D8A48FD" w14:textId="77777777" w:rsidR="00F1634F" w:rsidRPr="008B0ECA" w:rsidRDefault="000C7D56" w:rsidP="00995469">
            <w:pPr>
              <w:rPr>
                <w:b/>
                <w:bCs/>
                <w:color w:val="000000"/>
              </w:rPr>
            </w:pPr>
            <w:r w:rsidRPr="008B0ECA">
              <w:rPr>
                <w:b/>
                <w:bCs/>
                <w:color w:val="000000"/>
              </w:rPr>
              <w:t>descriptive</w:t>
            </w:r>
            <w:r w:rsidR="00F1634F" w:rsidRPr="008B0ECA">
              <w:rPr>
                <w:b/>
                <w:bCs/>
                <w:color w:val="000000"/>
              </w:rPr>
              <w:t xml:space="preserve"> détaillé</w:t>
            </w:r>
          </w:p>
        </w:tc>
        <w:tc>
          <w:tcPr>
            <w:tcW w:w="994" w:type="dxa"/>
            <w:tcBorders>
              <w:top w:val="single" w:sz="8" w:space="0" w:color="auto"/>
              <w:left w:val="nil"/>
              <w:bottom w:val="single" w:sz="4" w:space="0" w:color="auto"/>
              <w:right w:val="single" w:sz="4" w:space="0" w:color="auto"/>
            </w:tcBorders>
            <w:shd w:val="clear" w:color="000000" w:fill="9BC2E6"/>
            <w:noWrap/>
            <w:vAlign w:val="bottom"/>
            <w:hideMark/>
          </w:tcPr>
          <w:p w14:paraId="4D1EFEB5" w14:textId="77777777" w:rsidR="00F1634F" w:rsidRPr="008B0ECA" w:rsidRDefault="00F1634F" w:rsidP="00A73D41">
            <w:pPr>
              <w:jc w:val="center"/>
              <w:rPr>
                <w:b/>
                <w:bCs/>
                <w:color w:val="000000"/>
              </w:rPr>
            </w:pPr>
            <w:r w:rsidRPr="008B0ECA">
              <w:rPr>
                <w:b/>
                <w:bCs/>
                <w:color w:val="000000"/>
              </w:rPr>
              <w:t>quantité</w:t>
            </w:r>
          </w:p>
        </w:tc>
      </w:tr>
      <w:tr w:rsidR="007E732B" w:rsidRPr="008B0ECA" w14:paraId="11A119A7" w14:textId="77777777" w:rsidTr="00842390">
        <w:trPr>
          <w:trHeight w:val="290"/>
        </w:trPr>
        <w:tc>
          <w:tcPr>
            <w:tcW w:w="10985" w:type="dxa"/>
            <w:gridSpan w:val="5"/>
            <w:tcBorders>
              <w:top w:val="single" w:sz="8" w:space="0" w:color="auto"/>
              <w:left w:val="single" w:sz="8" w:space="0" w:color="auto"/>
              <w:bottom w:val="single" w:sz="4" w:space="0" w:color="auto"/>
              <w:right w:val="single" w:sz="4" w:space="0" w:color="auto"/>
            </w:tcBorders>
            <w:shd w:val="clear" w:color="000000" w:fill="9BC2E6"/>
            <w:noWrap/>
            <w:vAlign w:val="bottom"/>
          </w:tcPr>
          <w:p w14:paraId="56FF0CF6" w14:textId="77777777" w:rsidR="00C009AA" w:rsidRPr="008B0ECA" w:rsidRDefault="00C009AA" w:rsidP="00A73D41">
            <w:pPr>
              <w:jc w:val="center"/>
              <w:rPr>
                <w:b/>
                <w:bCs/>
                <w:color w:val="000000"/>
              </w:rPr>
            </w:pPr>
            <w:bookmarkStart w:id="3" w:name="_Hlk67732076"/>
          </w:p>
        </w:tc>
      </w:tr>
      <w:bookmarkEnd w:id="3"/>
      <w:tr w:rsidR="007E732B" w:rsidRPr="008B0ECA" w14:paraId="033070D6" w14:textId="77777777" w:rsidTr="00842390">
        <w:trPr>
          <w:trHeight w:val="580"/>
        </w:trPr>
        <w:tc>
          <w:tcPr>
            <w:tcW w:w="779" w:type="dxa"/>
            <w:tcBorders>
              <w:top w:val="nil"/>
              <w:left w:val="single" w:sz="8" w:space="0" w:color="auto"/>
              <w:bottom w:val="single" w:sz="4" w:space="0" w:color="000000"/>
              <w:right w:val="single" w:sz="4" w:space="0" w:color="auto"/>
            </w:tcBorders>
            <w:shd w:val="clear" w:color="000000" w:fill="FFFFFF"/>
            <w:noWrap/>
            <w:vAlign w:val="bottom"/>
            <w:hideMark/>
          </w:tcPr>
          <w:p w14:paraId="6C61DECD" w14:textId="77777777" w:rsidR="007E732B" w:rsidRPr="008B0ECA" w:rsidRDefault="007E732B" w:rsidP="00842390">
            <w:pPr>
              <w:jc w:val="center"/>
              <w:rPr>
                <w:color w:val="000000"/>
              </w:rPr>
            </w:pPr>
            <w:r w:rsidRPr="008B0ECA">
              <w:rPr>
                <w:color w:val="000000"/>
              </w:rPr>
              <w:t>1</w:t>
            </w:r>
          </w:p>
        </w:tc>
        <w:tc>
          <w:tcPr>
            <w:tcW w:w="2977" w:type="dxa"/>
            <w:tcBorders>
              <w:top w:val="nil"/>
              <w:left w:val="single" w:sz="4" w:space="0" w:color="auto"/>
              <w:bottom w:val="single" w:sz="4" w:space="0" w:color="000000"/>
              <w:right w:val="single" w:sz="4" w:space="0" w:color="auto"/>
            </w:tcBorders>
            <w:shd w:val="clear" w:color="auto" w:fill="auto"/>
            <w:vAlign w:val="center"/>
            <w:hideMark/>
          </w:tcPr>
          <w:p w14:paraId="01AD5517" w14:textId="77777777" w:rsidR="007E732B" w:rsidRPr="00842390" w:rsidRDefault="007E732B" w:rsidP="00842390">
            <w:pPr>
              <w:rPr>
                <w:iCs/>
                <w:color w:val="000000"/>
                <w:lang w:val="fr-FR" w:eastAsia="fr-FR"/>
              </w:rPr>
            </w:pPr>
            <w:r w:rsidRPr="00842390">
              <w:rPr>
                <w:iCs/>
                <w:color w:val="000000"/>
                <w:lang w:val="fr-FR" w:eastAsia="fr-FR"/>
              </w:rPr>
              <w:t>Affiche 1 : les gestes clés de SENN</w:t>
            </w:r>
            <w:r w:rsidR="00842390">
              <w:rPr>
                <w:iCs/>
                <w:color w:val="000000"/>
                <w:lang w:val="fr-FR" w:eastAsia="fr-FR"/>
              </w:rPr>
              <w:t xml:space="preserve"> </w:t>
            </w:r>
            <w:r w:rsidRPr="00842390">
              <w:rPr>
                <w:iCs/>
                <w:color w:val="000000"/>
                <w:lang w:val="fr-FR" w:eastAsia="fr-FR"/>
              </w:rPr>
              <w:t>sur</w:t>
            </w:r>
            <w:r w:rsidR="00842390">
              <w:rPr>
                <w:iCs/>
                <w:color w:val="000000"/>
                <w:lang w:val="fr-FR" w:eastAsia="fr-FR"/>
              </w:rPr>
              <w:t xml:space="preserve"> </w:t>
            </w:r>
            <w:r w:rsidRPr="00842390">
              <w:rPr>
                <w:iCs/>
                <w:color w:val="000000"/>
                <w:lang w:val="fr-FR" w:eastAsia="fr-FR"/>
              </w:rPr>
              <w:t xml:space="preserve">la table d’accouchement </w:t>
            </w:r>
          </w:p>
          <w:p w14:paraId="71A5F525" w14:textId="77777777" w:rsidR="007E732B" w:rsidRPr="008B0ECA" w:rsidRDefault="007E732B" w:rsidP="00842390">
            <w:pPr>
              <w:rPr>
                <w:color w:val="000000"/>
                <w:lang w:val="fr-FR"/>
              </w:rPr>
            </w:pPr>
          </w:p>
        </w:tc>
        <w:tc>
          <w:tcPr>
            <w:tcW w:w="1576" w:type="dxa"/>
            <w:tcBorders>
              <w:top w:val="nil"/>
              <w:left w:val="nil"/>
              <w:bottom w:val="single" w:sz="4" w:space="0" w:color="auto"/>
              <w:right w:val="single" w:sz="4" w:space="0" w:color="auto"/>
            </w:tcBorders>
            <w:shd w:val="clear" w:color="auto" w:fill="auto"/>
            <w:vAlign w:val="center"/>
            <w:hideMark/>
          </w:tcPr>
          <w:p w14:paraId="06BA8994" w14:textId="77777777" w:rsidR="007E732B" w:rsidRPr="008B0ECA" w:rsidRDefault="007E732B" w:rsidP="00842390">
            <w:pPr>
              <w:rPr>
                <w:color w:val="000000"/>
              </w:rPr>
            </w:pPr>
            <w:bookmarkStart w:id="4" w:name="RANGE!D8"/>
            <w:r w:rsidRPr="008B0ECA">
              <w:rPr>
                <w:color w:val="000000"/>
              </w:rPr>
              <w:t>FORMAT A0</w:t>
            </w:r>
            <w:bookmarkEnd w:id="4"/>
          </w:p>
        </w:tc>
        <w:tc>
          <w:tcPr>
            <w:tcW w:w="4659" w:type="dxa"/>
            <w:tcBorders>
              <w:top w:val="nil"/>
              <w:left w:val="nil"/>
              <w:bottom w:val="single" w:sz="4" w:space="0" w:color="auto"/>
              <w:right w:val="single" w:sz="4" w:space="0" w:color="auto"/>
            </w:tcBorders>
            <w:shd w:val="clear" w:color="auto" w:fill="auto"/>
            <w:vAlign w:val="center"/>
            <w:hideMark/>
          </w:tcPr>
          <w:p w14:paraId="3D3CA3FE" w14:textId="77777777" w:rsidR="007E732B" w:rsidRPr="008B0ECA" w:rsidRDefault="007E732B" w:rsidP="00842390">
            <w:pPr>
              <w:rPr>
                <w:color w:val="000000"/>
                <w:lang w:val="fr-FR"/>
              </w:rPr>
            </w:pPr>
            <w:r w:rsidRPr="008B0ECA">
              <w:rPr>
                <w:b/>
                <w:i/>
                <w:iCs/>
                <w:color w:val="000000"/>
                <w:lang w:val="fr-FR" w:eastAsia="fr-FR"/>
              </w:rPr>
              <w:t>Nombre de page</w:t>
            </w:r>
            <w:r w:rsidRPr="008B0ECA">
              <w:rPr>
                <w:i/>
                <w:iCs/>
                <w:color w:val="000000"/>
                <w:lang w:val="fr-FR" w:eastAsia="fr-FR"/>
              </w:rPr>
              <w:t xml:space="preserve"> :1 ; </w:t>
            </w:r>
            <w:r w:rsidRPr="008B0ECA">
              <w:rPr>
                <w:b/>
                <w:i/>
                <w:iCs/>
                <w:color w:val="000000"/>
                <w:lang w:val="fr-FR" w:eastAsia="fr-FR"/>
              </w:rPr>
              <w:t>Recto </w:t>
            </w:r>
            <w:r w:rsidRPr="008B0ECA">
              <w:rPr>
                <w:i/>
                <w:iCs/>
                <w:color w:val="000000"/>
                <w:lang w:val="fr-FR" w:eastAsia="fr-FR"/>
              </w:rPr>
              <w:t xml:space="preserve">: image et texte ; </w:t>
            </w:r>
            <w:r w:rsidRPr="008B0ECA">
              <w:rPr>
                <w:b/>
                <w:i/>
                <w:iCs/>
                <w:color w:val="000000"/>
                <w:lang w:val="fr-FR" w:eastAsia="fr-FR"/>
              </w:rPr>
              <w:t>Format </w:t>
            </w:r>
            <w:r w:rsidRPr="008B0ECA">
              <w:rPr>
                <w:i/>
                <w:iCs/>
                <w:color w:val="000000"/>
                <w:lang w:val="fr-FR" w:eastAsia="fr-FR"/>
              </w:rPr>
              <w:t xml:space="preserve">: </w:t>
            </w:r>
            <w:r w:rsidRPr="008B0ECA">
              <w:rPr>
                <w:color w:val="000000"/>
                <w:lang w:val="fr-FR"/>
              </w:rPr>
              <w:t xml:space="preserve">A0 ; </w:t>
            </w:r>
            <w:r w:rsidRPr="008B0ECA">
              <w:rPr>
                <w:b/>
                <w:i/>
                <w:iCs/>
                <w:color w:val="000000"/>
                <w:lang w:val="fr-FR" w:eastAsia="fr-FR"/>
              </w:rPr>
              <w:t>Couleur </w:t>
            </w:r>
            <w:r w:rsidRPr="008B0ECA">
              <w:rPr>
                <w:i/>
                <w:iCs/>
                <w:color w:val="000000"/>
                <w:lang w:val="fr-FR" w:eastAsia="fr-FR"/>
              </w:rPr>
              <w:t xml:space="preserve">: quadri ; </w:t>
            </w:r>
            <w:r w:rsidRPr="008B0ECA">
              <w:rPr>
                <w:b/>
                <w:i/>
                <w:color w:val="000000"/>
                <w:lang w:val="fr-FR"/>
              </w:rPr>
              <w:t>Support</w:t>
            </w:r>
            <w:r w:rsidRPr="008B0ECA">
              <w:rPr>
                <w:color w:val="000000"/>
                <w:lang w:val="fr-FR"/>
              </w:rPr>
              <w:t xml:space="preserve"> : bâche </w:t>
            </w:r>
            <w:r w:rsidRPr="008B0ECA">
              <w:rPr>
                <w:b/>
                <w:bCs/>
                <w:color w:val="000000"/>
                <w:lang w:val="fr-FR"/>
              </w:rPr>
              <w:t>LOURDE dos noir</w:t>
            </w:r>
            <w:r w:rsidRPr="008B0ECA">
              <w:rPr>
                <w:color w:val="000000"/>
                <w:lang w:val="fr-FR"/>
              </w:rPr>
              <w:t xml:space="preserve"> encadré extérieur en </w:t>
            </w:r>
            <w:r w:rsidRPr="008B0ECA">
              <w:rPr>
                <w:b/>
                <w:bCs/>
                <w:color w:val="000000"/>
                <w:lang w:val="fr-FR"/>
              </w:rPr>
              <w:t>bois rouge avec toile anti-lézard au dos</w:t>
            </w:r>
            <w:r w:rsidRPr="008B0ECA">
              <w:rPr>
                <w:color w:val="000000"/>
                <w:lang w:val="fr-FR"/>
              </w:rPr>
              <w:t xml:space="preserve"> </w:t>
            </w:r>
          </w:p>
        </w:tc>
        <w:tc>
          <w:tcPr>
            <w:tcW w:w="994" w:type="dxa"/>
            <w:tcBorders>
              <w:top w:val="nil"/>
              <w:left w:val="nil"/>
              <w:bottom w:val="single" w:sz="4" w:space="0" w:color="auto"/>
              <w:right w:val="single" w:sz="4" w:space="0" w:color="auto"/>
            </w:tcBorders>
            <w:shd w:val="clear" w:color="auto" w:fill="auto"/>
            <w:noWrap/>
            <w:vAlign w:val="center"/>
            <w:hideMark/>
          </w:tcPr>
          <w:p w14:paraId="5A6C2E13" w14:textId="77777777" w:rsidR="007E732B" w:rsidRPr="008B0ECA" w:rsidRDefault="007E732B" w:rsidP="00842390">
            <w:pPr>
              <w:jc w:val="center"/>
              <w:rPr>
                <w:color w:val="000000"/>
              </w:rPr>
            </w:pPr>
            <w:r w:rsidRPr="008B0ECA">
              <w:rPr>
                <w:color w:val="000000"/>
              </w:rPr>
              <w:t>100</w:t>
            </w:r>
          </w:p>
        </w:tc>
      </w:tr>
      <w:tr w:rsidR="007E732B" w:rsidRPr="008B0ECA" w14:paraId="7B06F12B" w14:textId="77777777" w:rsidTr="00842390">
        <w:trPr>
          <w:trHeight w:val="870"/>
        </w:trPr>
        <w:tc>
          <w:tcPr>
            <w:tcW w:w="779" w:type="dxa"/>
            <w:tcBorders>
              <w:top w:val="nil"/>
              <w:left w:val="single" w:sz="8" w:space="0" w:color="auto"/>
              <w:bottom w:val="single" w:sz="4" w:space="0" w:color="auto"/>
              <w:right w:val="single" w:sz="4" w:space="0" w:color="auto"/>
            </w:tcBorders>
            <w:shd w:val="clear" w:color="auto" w:fill="auto"/>
            <w:noWrap/>
            <w:vAlign w:val="bottom"/>
            <w:hideMark/>
          </w:tcPr>
          <w:p w14:paraId="746584BA" w14:textId="77777777" w:rsidR="007E732B" w:rsidRPr="008B0ECA" w:rsidRDefault="007E732B" w:rsidP="00842390">
            <w:pPr>
              <w:jc w:val="center"/>
              <w:rPr>
                <w:color w:val="000000"/>
              </w:rPr>
            </w:pPr>
            <w:r w:rsidRPr="008B0ECA">
              <w:rPr>
                <w:color w:val="000000"/>
              </w:rPr>
              <w:t>2</w:t>
            </w:r>
          </w:p>
        </w:tc>
        <w:tc>
          <w:tcPr>
            <w:tcW w:w="2977" w:type="dxa"/>
            <w:tcBorders>
              <w:top w:val="nil"/>
              <w:left w:val="nil"/>
              <w:bottom w:val="single" w:sz="4" w:space="0" w:color="auto"/>
              <w:right w:val="single" w:sz="4" w:space="0" w:color="auto"/>
            </w:tcBorders>
            <w:shd w:val="clear" w:color="auto" w:fill="auto"/>
            <w:vAlign w:val="center"/>
          </w:tcPr>
          <w:p w14:paraId="75A1BC3F" w14:textId="77777777" w:rsidR="007E732B" w:rsidRPr="008B0ECA" w:rsidRDefault="007E732B" w:rsidP="00842390">
            <w:pPr>
              <w:rPr>
                <w:color w:val="000000"/>
                <w:lang w:val="fr-FR" w:eastAsia="fr-FR"/>
              </w:rPr>
            </w:pPr>
            <w:r w:rsidRPr="008B0ECA">
              <w:rPr>
                <w:color w:val="000000"/>
                <w:lang w:val="fr-FR" w:eastAsia="fr-FR"/>
              </w:rPr>
              <w:t>Affiche 2 : les gestes clés de SENN En suite de couches</w:t>
            </w:r>
          </w:p>
          <w:p w14:paraId="58BFA436" w14:textId="77777777" w:rsidR="007E732B" w:rsidRPr="008B0ECA" w:rsidRDefault="007E732B" w:rsidP="00842390">
            <w:pPr>
              <w:rPr>
                <w:color w:val="000000"/>
                <w:lang w:val="fr-FR"/>
              </w:rPr>
            </w:pPr>
          </w:p>
        </w:tc>
        <w:tc>
          <w:tcPr>
            <w:tcW w:w="1576" w:type="dxa"/>
            <w:tcBorders>
              <w:top w:val="nil"/>
              <w:left w:val="nil"/>
              <w:bottom w:val="single" w:sz="4" w:space="0" w:color="auto"/>
              <w:right w:val="single" w:sz="4" w:space="0" w:color="auto"/>
            </w:tcBorders>
            <w:shd w:val="clear" w:color="auto" w:fill="auto"/>
            <w:vAlign w:val="center"/>
            <w:hideMark/>
          </w:tcPr>
          <w:p w14:paraId="4B0B980A" w14:textId="77777777" w:rsidR="007E732B" w:rsidRPr="008B0ECA" w:rsidRDefault="007E732B" w:rsidP="00842390">
            <w:pPr>
              <w:rPr>
                <w:color w:val="000000"/>
                <w:lang w:val="fr-FR"/>
              </w:rPr>
            </w:pPr>
            <w:r w:rsidRPr="008B0ECA">
              <w:rPr>
                <w:color w:val="000000"/>
              </w:rPr>
              <w:t>FORMAT A0</w:t>
            </w:r>
          </w:p>
        </w:tc>
        <w:tc>
          <w:tcPr>
            <w:tcW w:w="4659" w:type="dxa"/>
            <w:tcBorders>
              <w:top w:val="nil"/>
              <w:left w:val="nil"/>
              <w:bottom w:val="single" w:sz="4" w:space="0" w:color="auto"/>
              <w:right w:val="single" w:sz="4" w:space="0" w:color="auto"/>
            </w:tcBorders>
            <w:shd w:val="clear" w:color="auto" w:fill="auto"/>
            <w:vAlign w:val="center"/>
            <w:hideMark/>
          </w:tcPr>
          <w:p w14:paraId="16D48B1B" w14:textId="77777777" w:rsidR="007E732B" w:rsidRPr="008B0ECA" w:rsidRDefault="007E732B" w:rsidP="00842390">
            <w:pPr>
              <w:rPr>
                <w:color w:val="000000"/>
                <w:lang w:val="fr-FR"/>
              </w:rPr>
            </w:pPr>
            <w:r w:rsidRPr="008B0ECA">
              <w:rPr>
                <w:b/>
                <w:i/>
                <w:iCs/>
                <w:color w:val="000000"/>
                <w:lang w:val="fr-FR" w:eastAsia="fr-FR"/>
              </w:rPr>
              <w:t>Nombre de page</w:t>
            </w:r>
            <w:r w:rsidRPr="008B0ECA">
              <w:rPr>
                <w:i/>
                <w:iCs/>
                <w:color w:val="000000"/>
                <w:lang w:val="fr-FR" w:eastAsia="fr-FR"/>
              </w:rPr>
              <w:t xml:space="preserve"> :1 ; </w:t>
            </w:r>
            <w:r w:rsidRPr="008B0ECA">
              <w:rPr>
                <w:b/>
                <w:i/>
                <w:iCs/>
                <w:color w:val="000000"/>
                <w:lang w:val="fr-FR" w:eastAsia="fr-FR"/>
              </w:rPr>
              <w:t>Recto </w:t>
            </w:r>
            <w:r w:rsidRPr="008B0ECA">
              <w:rPr>
                <w:i/>
                <w:iCs/>
                <w:color w:val="000000"/>
                <w:lang w:val="fr-FR" w:eastAsia="fr-FR"/>
              </w:rPr>
              <w:t xml:space="preserve">: image et texte ; </w:t>
            </w:r>
            <w:r w:rsidRPr="008B0ECA">
              <w:rPr>
                <w:b/>
                <w:i/>
                <w:iCs/>
                <w:color w:val="000000"/>
                <w:lang w:val="fr-FR" w:eastAsia="fr-FR"/>
              </w:rPr>
              <w:t>Format </w:t>
            </w:r>
            <w:r w:rsidRPr="008B0ECA">
              <w:rPr>
                <w:i/>
                <w:iCs/>
                <w:color w:val="000000"/>
                <w:lang w:val="fr-FR" w:eastAsia="fr-FR"/>
              </w:rPr>
              <w:t xml:space="preserve">: </w:t>
            </w:r>
            <w:r w:rsidRPr="008B0ECA">
              <w:rPr>
                <w:color w:val="000000"/>
                <w:lang w:val="fr-FR"/>
              </w:rPr>
              <w:t xml:space="preserve">A0 ; </w:t>
            </w:r>
            <w:r w:rsidRPr="008B0ECA">
              <w:rPr>
                <w:b/>
                <w:i/>
                <w:iCs/>
                <w:color w:val="000000"/>
                <w:lang w:val="fr-FR" w:eastAsia="fr-FR"/>
              </w:rPr>
              <w:t>Couleur </w:t>
            </w:r>
            <w:r w:rsidRPr="008B0ECA">
              <w:rPr>
                <w:i/>
                <w:iCs/>
                <w:color w:val="000000"/>
                <w:lang w:val="fr-FR" w:eastAsia="fr-FR"/>
              </w:rPr>
              <w:t xml:space="preserve">: quadri ; </w:t>
            </w:r>
            <w:r w:rsidRPr="008B0ECA">
              <w:rPr>
                <w:b/>
                <w:i/>
                <w:color w:val="000000"/>
                <w:lang w:val="fr-FR"/>
              </w:rPr>
              <w:t>Support</w:t>
            </w:r>
            <w:r w:rsidRPr="008B0ECA">
              <w:rPr>
                <w:color w:val="000000"/>
                <w:lang w:val="fr-FR"/>
              </w:rPr>
              <w:t xml:space="preserve"> : bâche </w:t>
            </w:r>
            <w:r w:rsidRPr="008B0ECA">
              <w:rPr>
                <w:b/>
                <w:bCs/>
                <w:color w:val="000000"/>
                <w:lang w:val="fr-FR"/>
              </w:rPr>
              <w:t>LOURDE dos noir</w:t>
            </w:r>
            <w:r w:rsidRPr="008B0ECA">
              <w:rPr>
                <w:color w:val="000000"/>
                <w:lang w:val="fr-FR"/>
              </w:rPr>
              <w:t xml:space="preserve"> encadré extérieur en </w:t>
            </w:r>
            <w:r w:rsidRPr="008B0ECA">
              <w:rPr>
                <w:b/>
                <w:bCs/>
                <w:color w:val="000000"/>
                <w:lang w:val="fr-FR"/>
              </w:rPr>
              <w:t>bois rouge avec toile anti-lézard au dos</w:t>
            </w:r>
            <w:r w:rsidRPr="008B0ECA">
              <w:rPr>
                <w:color w:val="000000"/>
                <w:lang w:val="fr-FR"/>
              </w:rPr>
              <w:t xml:space="preserve"> </w:t>
            </w:r>
          </w:p>
        </w:tc>
        <w:tc>
          <w:tcPr>
            <w:tcW w:w="994" w:type="dxa"/>
            <w:tcBorders>
              <w:top w:val="nil"/>
              <w:left w:val="nil"/>
              <w:bottom w:val="single" w:sz="4" w:space="0" w:color="auto"/>
              <w:right w:val="single" w:sz="4" w:space="0" w:color="auto"/>
            </w:tcBorders>
            <w:shd w:val="clear" w:color="auto" w:fill="auto"/>
            <w:noWrap/>
            <w:vAlign w:val="center"/>
            <w:hideMark/>
          </w:tcPr>
          <w:p w14:paraId="72E94B9E" w14:textId="77777777" w:rsidR="007E732B" w:rsidRPr="008B0ECA" w:rsidRDefault="007E732B" w:rsidP="00842390">
            <w:pPr>
              <w:jc w:val="center"/>
              <w:rPr>
                <w:color w:val="000000"/>
              </w:rPr>
            </w:pPr>
            <w:r w:rsidRPr="008B0ECA">
              <w:rPr>
                <w:color w:val="000000"/>
              </w:rPr>
              <w:t>100</w:t>
            </w:r>
          </w:p>
        </w:tc>
      </w:tr>
      <w:tr w:rsidR="007E732B" w:rsidRPr="008B0ECA" w14:paraId="36A79341" w14:textId="77777777" w:rsidTr="00842390">
        <w:trPr>
          <w:trHeight w:val="580"/>
        </w:trPr>
        <w:tc>
          <w:tcPr>
            <w:tcW w:w="779" w:type="dxa"/>
            <w:tcBorders>
              <w:top w:val="nil"/>
              <w:left w:val="single" w:sz="8" w:space="0" w:color="auto"/>
              <w:bottom w:val="single" w:sz="4" w:space="0" w:color="auto"/>
              <w:right w:val="single" w:sz="4" w:space="0" w:color="auto"/>
            </w:tcBorders>
            <w:shd w:val="clear" w:color="auto" w:fill="auto"/>
            <w:noWrap/>
            <w:vAlign w:val="bottom"/>
            <w:hideMark/>
          </w:tcPr>
          <w:p w14:paraId="545EF9BA" w14:textId="77777777" w:rsidR="007E732B" w:rsidRPr="008B0ECA" w:rsidRDefault="007E732B" w:rsidP="00842390">
            <w:pPr>
              <w:jc w:val="center"/>
              <w:rPr>
                <w:color w:val="000000"/>
              </w:rPr>
            </w:pPr>
            <w:r w:rsidRPr="008B0ECA">
              <w:rPr>
                <w:color w:val="000000"/>
              </w:rPr>
              <w:t>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5A9F3F31" w14:textId="77777777" w:rsidR="007E732B" w:rsidRPr="008B0ECA" w:rsidRDefault="007E732B" w:rsidP="00842390">
            <w:pPr>
              <w:rPr>
                <w:color w:val="000000"/>
                <w:lang w:val="fr-FR" w:eastAsia="fr-FR"/>
              </w:rPr>
            </w:pPr>
            <w:r w:rsidRPr="008B0ECA">
              <w:rPr>
                <w:color w:val="000000"/>
                <w:lang w:val="fr-FR" w:eastAsia="fr-FR"/>
              </w:rPr>
              <w:t>Affiche3 IHAB : dix conditions pour réussir l’allaitement</w:t>
            </w:r>
          </w:p>
          <w:p w14:paraId="2A4826D9" w14:textId="77777777" w:rsidR="007E732B" w:rsidRPr="008B0ECA" w:rsidRDefault="007E732B" w:rsidP="00842390">
            <w:pPr>
              <w:rPr>
                <w:color w:val="000000"/>
                <w:lang w:val="fr-FR"/>
              </w:rPr>
            </w:pPr>
          </w:p>
        </w:tc>
        <w:tc>
          <w:tcPr>
            <w:tcW w:w="1576" w:type="dxa"/>
            <w:tcBorders>
              <w:top w:val="nil"/>
              <w:left w:val="nil"/>
              <w:bottom w:val="single" w:sz="4" w:space="0" w:color="auto"/>
              <w:right w:val="single" w:sz="4" w:space="0" w:color="auto"/>
            </w:tcBorders>
            <w:shd w:val="clear" w:color="auto" w:fill="auto"/>
            <w:vAlign w:val="center"/>
            <w:hideMark/>
          </w:tcPr>
          <w:p w14:paraId="2D0729D3" w14:textId="77777777" w:rsidR="007E732B" w:rsidRPr="008B0ECA" w:rsidRDefault="007E732B" w:rsidP="00842390">
            <w:pPr>
              <w:rPr>
                <w:color w:val="000000"/>
              </w:rPr>
            </w:pPr>
            <w:r w:rsidRPr="008B0ECA">
              <w:rPr>
                <w:color w:val="000000"/>
              </w:rPr>
              <w:t>FORMAT A0</w:t>
            </w:r>
          </w:p>
        </w:tc>
        <w:tc>
          <w:tcPr>
            <w:tcW w:w="4659" w:type="dxa"/>
            <w:tcBorders>
              <w:top w:val="nil"/>
              <w:left w:val="nil"/>
              <w:bottom w:val="single" w:sz="4" w:space="0" w:color="auto"/>
              <w:right w:val="single" w:sz="4" w:space="0" w:color="auto"/>
            </w:tcBorders>
            <w:shd w:val="clear" w:color="auto" w:fill="auto"/>
            <w:vAlign w:val="center"/>
            <w:hideMark/>
          </w:tcPr>
          <w:p w14:paraId="06DC5913" w14:textId="77777777" w:rsidR="007E732B" w:rsidRPr="008B0ECA" w:rsidRDefault="007E732B" w:rsidP="00842390">
            <w:pPr>
              <w:rPr>
                <w:color w:val="000000"/>
                <w:lang w:val="fr-FR"/>
              </w:rPr>
            </w:pPr>
            <w:r w:rsidRPr="008B0ECA">
              <w:rPr>
                <w:b/>
                <w:i/>
                <w:iCs/>
                <w:color w:val="000000"/>
                <w:lang w:val="fr-FR" w:eastAsia="fr-FR"/>
              </w:rPr>
              <w:t>Nombre de page</w:t>
            </w:r>
            <w:r w:rsidRPr="008B0ECA">
              <w:rPr>
                <w:i/>
                <w:iCs/>
                <w:color w:val="000000"/>
                <w:lang w:val="fr-FR" w:eastAsia="fr-FR"/>
              </w:rPr>
              <w:t xml:space="preserve"> :1 ; </w:t>
            </w:r>
            <w:r w:rsidRPr="008B0ECA">
              <w:rPr>
                <w:b/>
                <w:i/>
                <w:iCs/>
                <w:color w:val="000000"/>
                <w:lang w:val="fr-FR" w:eastAsia="fr-FR"/>
              </w:rPr>
              <w:t>Recto </w:t>
            </w:r>
            <w:r w:rsidRPr="008B0ECA">
              <w:rPr>
                <w:i/>
                <w:iCs/>
                <w:color w:val="000000"/>
                <w:lang w:val="fr-FR" w:eastAsia="fr-FR"/>
              </w:rPr>
              <w:t xml:space="preserve">: image et texte ; </w:t>
            </w:r>
            <w:r w:rsidRPr="008B0ECA">
              <w:rPr>
                <w:b/>
                <w:i/>
                <w:iCs/>
                <w:color w:val="000000"/>
                <w:lang w:val="fr-FR" w:eastAsia="fr-FR"/>
              </w:rPr>
              <w:t>Format </w:t>
            </w:r>
            <w:r w:rsidRPr="008B0ECA">
              <w:rPr>
                <w:i/>
                <w:iCs/>
                <w:color w:val="000000"/>
                <w:lang w:val="fr-FR" w:eastAsia="fr-FR"/>
              </w:rPr>
              <w:t xml:space="preserve">: </w:t>
            </w:r>
            <w:r w:rsidRPr="008B0ECA">
              <w:rPr>
                <w:color w:val="000000"/>
                <w:lang w:val="fr-FR"/>
              </w:rPr>
              <w:t xml:space="preserve">A0 ; </w:t>
            </w:r>
            <w:r w:rsidRPr="008B0ECA">
              <w:rPr>
                <w:b/>
                <w:i/>
                <w:iCs/>
                <w:color w:val="000000"/>
                <w:lang w:val="fr-FR" w:eastAsia="fr-FR"/>
              </w:rPr>
              <w:t>Couleur </w:t>
            </w:r>
            <w:r w:rsidRPr="008B0ECA">
              <w:rPr>
                <w:i/>
                <w:iCs/>
                <w:color w:val="000000"/>
                <w:lang w:val="fr-FR" w:eastAsia="fr-FR"/>
              </w:rPr>
              <w:t xml:space="preserve">: quadri ; </w:t>
            </w:r>
            <w:r w:rsidRPr="008B0ECA">
              <w:rPr>
                <w:b/>
                <w:i/>
                <w:color w:val="000000"/>
                <w:lang w:val="fr-FR"/>
              </w:rPr>
              <w:t>Support</w:t>
            </w:r>
            <w:r w:rsidRPr="008B0ECA">
              <w:rPr>
                <w:color w:val="000000"/>
                <w:lang w:val="fr-FR"/>
              </w:rPr>
              <w:t xml:space="preserve"> : bâche </w:t>
            </w:r>
            <w:r w:rsidRPr="008B0ECA">
              <w:rPr>
                <w:b/>
                <w:bCs/>
                <w:color w:val="000000"/>
                <w:lang w:val="fr-FR"/>
              </w:rPr>
              <w:t>LOURDE dos noir</w:t>
            </w:r>
            <w:r w:rsidRPr="008B0ECA">
              <w:rPr>
                <w:color w:val="000000"/>
                <w:lang w:val="fr-FR"/>
              </w:rPr>
              <w:t xml:space="preserve"> encadré extérieur en </w:t>
            </w:r>
            <w:r w:rsidRPr="008B0ECA">
              <w:rPr>
                <w:b/>
                <w:bCs/>
                <w:color w:val="000000"/>
                <w:lang w:val="fr-FR"/>
              </w:rPr>
              <w:t>bois rouge avec toile anti-lézard au dos</w:t>
            </w:r>
            <w:r w:rsidRPr="008B0ECA">
              <w:rPr>
                <w:color w:val="000000"/>
                <w:lang w:val="fr-FR"/>
              </w:rPr>
              <w:t xml:space="preserve"> </w:t>
            </w:r>
          </w:p>
        </w:tc>
        <w:tc>
          <w:tcPr>
            <w:tcW w:w="994" w:type="dxa"/>
            <w:tcBorders>
              <w:top w:val="nil"/>
              <w:left w:val="nil"/>
              <w:bottom w:val="single" w:sz="4" w:space="0" w:color="auto"/>
              <w:right w:val="single" w:sz="4" w:space="0" w:color="auto"/>
            </w:tcBorders>
            <w:shd w:val="clear" w:color="auto" w:fill="auto"/>
            <w:noWrap/>
            <w:vAlign w:val="center"/>
            <w:hideMark/>
          </w:tcPr>
          <w:p w14:paraId="4E51E413" w14:textId="77777777" w:rsidR="007E732B" w:rsidRPr="008B0ECA" w:rsidRDefault="007E732B" w:rsidP="00842390">
            <w:pPr>
              <w:jc w:val="center"/>
              <w:rPr>
                <w:color w:val="000000"/>
              </w:rPr>
            </w:pPr>
            <w:r w:rsidRPr="008B0ECA">
              <w:rPr>
                <w:color w:val="000000"/>
              </w:rPr>
              <w:t>100</w:t>
            </w:r>
          </w:p>
        </w:tc>
      </w:tr>
      <w:tr w:rsidR="007E732B" w:rsidRPr="008B0ECA" w14:paraId="4C7F8B05" w14:textId="77777777" w:rsidTr="00842390">
        <w:trPr>
          <w:trHeight w:val="87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90319" w14:textId="77777777" w:rsidR="007E732B" w:rsidRPr="008B0ECA" w:rsidRDefault="007E732B" w:rsidP="00842390">
            <w:pPr>
              <w:jc w:val="center"/>
              <w:rPr>
                <w:color w:val="000000"/>
              </w:rPr>
            </w:pPr>
            <w:r w:rsidRPr="008B0ECA">
              <w:rPr>
                <w:color w:val="000000"/>
              </w:rPr>
              <w:t>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88B1CC" w14:textId="77777777" w:rsidR="007E732B" w:rsidRPr="008B0ECA" w:rsidRDefault="007E732B" w:rsidP="00842390">
            <w:pPr>
              <w:rPr>
                <w:color w:val="000000"/>
                <w:lang w:val="fr-FR" w:eastAsia="fr-FR"/>
              </w:rPr>
            </w:pPr>
            <w:r w:rsidRPr="008B0ECA">
              <w:rPr>
                <w:color w:val="000000"/>
                <w:lang w:val="fr-FR" w:eastAsia="fr-FR"/>
              </w:rPr>
              <w:t>Affiche</w:t>
            </w:r>
            <w:r w:rsidR="001942B3">
              <w:rPr>
                <w:color w:val="000000"/>
                <w:lang w:val="fr-FR" w:eastAsia="fr-FR"/>
              </w:rPr>
              <w:t> :</w:t>
            </w:r>
            <w:r w:rsidRPr="008B0ECA">
              <w:rPr>
                <w:color w:val="000000"/>
                <w:lang w:val="fr-FR" w:eastAsia="fr-FR"/>
              </w:rPr>
              <w:t xml:space="preserve"> la mise au sein précoce (MSP)</w:t>
            </w:r>
          </w:p>
          <w:p w14:paraId="66199F2C" w14:textId="77777777" w:rsidR="007E732B" w:rsidRPr="008B0ECA" w:rsidRDefault="007E732B" w:rsidP="00842390">
            <w:pPr>
              <w:rPr>
                <w:color w:val="000000"/>
                <w:lang w:val="fr-FR"/>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FFC406F" w14:textId="77777777" w:rsidR="007E732B" w:rsidRPr="008B0ECA" w:rsidRDefault="007E732B" w:rsidP="00842390">
            <w:pPr>
              <w:rPr>
                <w:color w:val="000000"/>
                <w:lang w:val="fr-FR"/>
              </w:rPr>
            </w:pPr>
            <w:r w:rsidRPr="008B0ECA">
              <w:rPr>
                <w:color w:val="000000"/>
              </w:rPr>
              <w:t>FORMAT A0</w:t>
            </w:r>
          </w:p>
        </w:tc>
        <w:tc>
          <w:tcPr>
            <w:tcW w:w="4659" w:type="dxa"/>
            <w:tcBorders>
              <w:top w:val="single" w:sz="4" w:space="0" w:color="auto"/>
              <w:left w:val="nil"/>
              <w:bottom w:val="single" w:sz="4" w:space="0" w:color="auto"/>
              <w:right w:val="single" w:sz="4" w:space="0" w:color="auto"/>
            </w:tcBorders>
            <w:shd w:val="clear" w:color="auto" w:fill="auto"/>
            <w:vAlign w:val="center"/>
            <w:hideMark/>
          </w:tcPr>
          <w:p w14:paraId="0B40E048" w14:textId="77777777" w:rsidR="007E732B" w:rsidRPr="008B0ECA" w:rsidRDefault="007E732B" w:rsidP="00842390">
            <w:pPr>
              <w:rPr>
                <w:color w:val="000000"/>
                <w:lang w:val="fr-FR"/>
              </w:rPr>
            </w:pPr>
            <w:r w:rsidRPr="008B0ECA">
              <w:rPr>
                <w:b/>
                <w:i/>
                <w:iCs/>
                <w:color w:val="000000"/>
                <w:lang w:val="fr-FR" w:eastAsia="fr-FR"/>
              </w:rPr>
              <w:t>Nombre de page</w:t>
            </w:r>
            <w:r w:rsidRPr="008B0ECA">
              <w:rPr>
                <w:i/>
                <w:iCs/>
                <w:color w:val="000000"/>
                <w:lang w:val="fr-FR" w:eastAsia="fr-FR"/>
              </w:rPr>
              <w:t xml:space="preserve"> :1 ; </w:t>
            </w:r>
            <w:r w:rsidRPr="008B0ECA">
              <w:rPr>
                <w:b/>
                <w:i/>
                <w:iCs/>
                <w:color w:val="000000"/>
                <w:lang w:val="fr-FR" w:eastAsia="fr-FR"/>
              </w:rPr>
              <w:t>Recto </w:t>
            </w:r>
            <w:r w:rsidRPr="008B0ECA">
              <w:rPr>
                <w:i/>
                <w:iCs/>
                <w:color w:val="000000"/>
                <w:lang w:val="fr-FR" w:eastAsia="fr-FR"/>
              </w:rPr>
              <w:t xml:space="preserve">: image et texte ; </w:t>
            </w:r>
            <w:r w:rsidRPr="008B0ECA">
              <w:rPr>
                <w:b/>
                <w:i/>
                <w:iCs/>
                <w:color w:val="000000"/>
                <w:lang w:val="fr-FR" w:eastAsia="fr-FR"/>
              </w:rPr>
              <w:t>Format </w:t>
            </w:r>
            <w:r w:rsidRPr="008B0ECA">
              <w:rPr>
                <w:i/>
                <w:iCs/>
                <w:color w:val="000000"/>
                <w:lang w:val="fr-FR" w:eastAsia="fr-FR"/>
              </w:rPr>
              <w:t xml:space="preserve">: </w:t>
            </w:r>
            <w:r w:rsidRPr="008B0ECA">
              <w:rPr>
                <w:color w:val="000000"/>
                <w:lang w:val="fr-FR"/>
              </w:rPr>
              <w:t xml:space="preserve">A0 ; </w:t>
            </w:r>
            <w:r w:rsidRPr="008B0ECA">
              <w:rPr>
                <w:b/>
                <w:i/>
                <w:iCs/>
                <w:color w:val="000000"/>
                <w:lang w:val="fr-FR" w:eastAsia="fr-FR"/>
              </w:rPr>
              <w:t>Couleur </w:t>
            </w:r>
            <w:r w:rsidRPr="008B0ECA">
              <w:rPr>
                <w:i/>
                <w:iCs/>
                <w:color w:val="000000"/>
                <w:lang w:val="fr-FR" w:eastAsia="fr-FR"/>
              </w:rPr>
              <w:t xml:space="preserve">: quadri ; </w:t>
            </w:r>
            <w:r w:rsidRPr="008B0ECA">
              <w:rPr>
                <w:b/>
                <w:i/>
                <w:color w:val="000000"/>
                <w:lang w:val="fr-FR"/>
              </w:rPr>
              <w:t>Support</w:t>
            </w:r>
            <w:r w:rsidRPr="008B0ECA">
              <w:rPr>
                <w:color w:val="000000"/>
                <w:lang w:val="fr-FR"/>
              </w:rPr>
              <w:t xml:space="preserve"> : bâche </w:t>
            </w:r>
            <w:r w:rsidRPr="008B0ECA">
              <w:rPr>
                <w:b/>
                <w:bCs/>
                <w:color w:val="000000"/>
                <w:lang w:val="fr-FR"/>
              </w:rPr>
              <w:t>LOURDE dos noir</w:t>
            </w:r>
            <w:r w:rsidRPr="008B0ECA">
              <w:rPr>
                <w:color w:val="000000"/>
                <w:lang w:val="fr-FR"/>
              </w:rPr>
              <w:t xml:space="preserve"> encadré extérieur en </w:t>
            </w:r>
            <w:r w:rsidRPr="008B0ECA">
              <w:rPr>
                <w:b/>
                <w:bCs/>
                <w:color w:val="000000"/>
                <w:lang w:val="fr-FR"/>
              </w:rPr>
              <w:t>bois rouge avec toile anti-lézard au dos</w:t>
            </w:r>
            <w:r w:rsidRPr="008B0ECA">
              <w:rPr>
                <w:color w:val="000000"/>
                <w:lang w:val="fr-FR"/>
              </w:rPr>
              <w:t xml:space="preserve">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52E8EAAB" w14:textId="77777777" w:rsidR="007E732B" w:rsidRPr="008B0ECA" w:rsidRDefault="007E732B" w:rsidP="00842390">
            <w:pPr>
              <w:jc w:val="center"/>
              <w:rPr>
                <w:color w:val="000000"/>
              </w:rPr>
            </w:pPr>
            <w:r w:rsidRPr="008B0ECA">
              <w:rPr>
                <w:color w:val="000000"/>
              </w:rPr>
              <w:t>100</w:t>
            </w:r>
          </w:p>
        </w:tc>
      </w:tr>
      <w:tr w:rsidR="008B0ECA" w:rsidRPr="008B0ECA" w14:paraId="47F50821" w14:textId="77777777" w:rsidTr="00842390">
        <w:trPr>
          <w:trHeight w:val="87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5240B" w14:textId="77777777" w:rsidR="008B0ECA" w:rsidRPr="008B0ECA" w:rsidRDefault="008B0ECA" w:rsidP="00842390">
            <w:pPr>
              <w:jc w:val="center"/>
              <w:rPr>
                <w:color w:val="000000"/>
              </w:rPr>
            </w:pPr>
            <w:r>
              <w:rPr>
                <w:color w:val="000000"/>
              </w:rPr>
              <w:t>5</w:t>
            </w:r>
          </w:p>
        </w:tc>
        <w:tc>
          <w:tcPr>
            <w:tcW w:w="2977" w:type="dxa"/>
            <w:tcBorders>
              <w:top w:val="single" w:sz="4" w:space="0" w:color="auto"/>
              <w:left w:val="nil"/>
              <w:bottom w:val="single" w:sz="4" w:space="0" w:color="auto"/>
              <w:right w:val="single" w:sz="4" w:space="0" w:color="auto"/>
            </w:tcBorders>
            <w:shd w:val="clear" w:color="auto" w:fill="auto"/>
            <w:vAlign w:val="center"/>
          </w:tcPr>
          <w:p w14:paraId="6444A30B" w14:textId="77777777" w:rsidR="008B0ECA" w:rsidRPr="008B0ECA" w:rsidRDefault="008B0ECA" w:rsidP="00842390">
            <w:pPr>
              <w:rPr>
                <w:color w:val="000000"/>
                <w:lang w:val="fr-FR" w:eastAsia="fr-FR"/>
              </w:rPr>
            </w:pPr>
            <w:r w:rsidRPr="008B0ECA">
              <w:rPr>
                <w:color w:val="000000"/>
                <w:lang w:val="fr-FR" w:eastAsia="fr-FR"/>
              </w:rPr>
              <w:t>Affiche</w:t>
            </w:r>
            <w:r w:rsidR="001942B3">
              <w:rPr>
                <w:color w:val="000000"/>
                <w:lang w:val="fr-FR" w:eastAsia="fr-FR"/>
              </w:rPr>
              <w:t xml:space="preserve"> : </w:t>
            </w:r>
            <w:r w:rsidRPr="008B0ECA">
              <w:rPr>
                <w:color w:val="000000"/>
                <w:lang w:val="fr-FR" w:eastAsia="fr-FR"/>
              </w:rPr>
              <w:t>d’information des prestataires de santé sur les Code SLM (Centre de Santé)</w:t>
            </w:r>
          </w:p>
          <w:p w14:paraId="382FD029" w14:textId="77777777" w:rsidR="008B0ECA" w:rsidRPr="008B0ECA" w:rsidRDefault="008B0ECA" w:rsidP="00842390">
            <w:pPr>
              <w:rPr>
                <w:color w:val="000000"/>
                <w:lang w:val="fr-FR" w:eastAsia="fr-FR"/>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1D5195B4" w14:textId="77777777" w:rsidR="008B0ECA" w:rsidRPr="008B0ECA" w:rsidRDefault="008B0ECA" w:rsidP="00842390">
            <w:pPr>
              <w:rPr>
                <w:color w:val="000000"/>
              </w:rPr>
            </w:pPr>
            <w:r w:rsidRPr="008B0ECA">
              <w:rPr>
                <w:color w:val="000000"/>
              </w:rPr>
              <w:t>FORMAT A1</w:t>
            </w:r>
          </w:p>
        </w:tc>
        <w:tc>
          <w:tcPr>
            <w:tcW w:w="4659" w:type="dxa"/>
            <w:tcBorders>
              <w:top w:val="single" w:sz="4" w:space="0" w:color="auto"/>
              <w:left w:val="nil"/>
              <w:bottom w:val="single" w:sz="4" w:space="0" w:color="auto"/>
              <w:right w:val="single" w:sz="4" w:space="0" w:color="auto"/>
            </w:tcBorders>
            <w:shd w:val="clear" w:color="auto" w:fill="auto"/>
            <w:vAlign w:val="center"/>
          </w:tcPr>
          <w:p w14:paraId="5DE8E7F1" w14:textId="77777777" w:rsidR="008B0ECA" w:rsidRPr="008B0ECA" w:rsidRDefault="008B0ECA" w:rsidP="00842390">
            <w:pPr>
              <w:rPr>
                <w:b/>
                <w:i/>
                <w:iCs/>
                <w:color w:val="000000"/>
                <w:lang w:val="fr-FR" w:eastAsia="fr-FR"/>
              </w:rPr>
            </w:pPr>
            <w:r w:rsidRPr="008B0ECA">
              <w:rPr>
                <w:b/>
                <w:i/>
                <w:iCs/>
                <w:color w:val="000000"/>
                <w:lang w:val="fr-FR" w:eastAsia="fr-FR"/>
              </w:rPr>
              <w:t>Nombre de page</w:t>
            </w:r>
            <w:r w:rsidRPr="008B0ECA">
              <w:rPr>
                <w:i/>
                <w:iCs/>
                <w:color w:val="000000"/>
                <w:lang w:val="fr-FR" w:eastAsia="fr-FR"/>
              </w:rPr>
              <w:t xml:space="preserve"> :1 ; </w:t>
            </w:r>
            <w:r w:rsidRPr="008B0ECA">
              <w:rPr>
                <w:b/>
                <w:i/>
                <w:iCs/>
                <w:color w:val="000000"/>
                <w:lang w:val="fr-FR" w:eastAsia="fr-FR"/>
              </w:rPr>
              <w:t>Recto </w:t>
            </w:r>
            <w:r w:rsidRPr="008B0ECA">
              <w:rPr>
                <w:i/>
                <w:iCs/>
                <w:color w:val="000000"/>
                <w:lang w:val="fr-FR" w:eastAsia="fr-FR"/>
              </w:rPr>
              <w:t xml:space="preserve">: image et texte ; </w:t>
            </w:r>
            <w:r w:rsidRPr="008B0ECA">
              <w:rPr>
                <w:b/>
                <w:i/>
                <w:iCs/>
                <w:color w:val="000000"/>
                <w:lang w:val="fr-FR" w:eastAsia="fr-FR"/>
              </w:rPr>
              <w:t>Format </w:t>
            </w:r>
            <w:r w:rsidRPr="008B0ECA">
              <w:rPr>
                <w:i/>
                <w:iCs/>
                <w:color w:val="000000"/>
                <w:lang w:val="fr-FR" w:eastAsia="fr-FR"/>
              </w:rPr>
              <w:t xml:space="preserve">: </w:t>
            </w:r>
            <w:r w:rsidRPr="008B0ECA">
              <w:rPr>
                <w:color w:val="000000"/>
                <w:lang w:val="fr-FR"/>
              </w:rPr>
              <w:t xml:space="preserve">A0 ; </w:t>
            </w:r>
            <w:r w:rsidRPr="008B0ECA">
              <w:rPr>
                <w:b/>
                <w:i/>
                <w:iCs/>
                <w:color w:val="000000"/>
                <w:lang w:val="fr-FR" w:eastAsia="fr-FR"/>
              </w:rPr>
              <w:t>Couleur </w:t>
            </w:r>
            <w:r w:rsidRPr="008B0ECA">
              <w:rPr>
                <w:i/>
                <w:iCs/>
                <w:color w:val="000000"/>
                <w:lang w:val="fr-FR" w:eastAsia="fr-FR"/>
              </w:rPr>
              <w:t xml:space="preserve">: quadri ; </w:t>
            </w:r>
            <w:r w:rsidRPr="008B0ECA">
              <w:rPr>
                <w:b/>
                <w:i/>
                <w:color w:val="000000"/>
                <w:lang w:val="fr-FR"/>
              </w:rPr>
              <w:t>Support</w:t>
            </w:r>
            <w:r w:rsidRPr="008B0ECA">
              <w:rPr>
                <w:color w:val="000000"/>
                <w:lang w:val="fr-FR"/>
              </w:rPr>
              <w:t xml:space="preserve"> : bâche </w:t>
            </w:r>
            <w:r w:rsidRPr="008B0ECA">
              <w:rPr>
                <w:b/>
                <w:bCs/>
                <w:color w:val="000000"/>
                <w:lang w:val="fr-FR"/>
              </w:rPr>
              <w:t>LOURDE dos noir</w:t>
            </w:r>
            <w:r w:rsidRPr="008B0ECA">
              <w:rPr>
                <w:color w:val="000000"/>
                <w:lang w:val="fr-FR"/>
              </w:rPr>
              <w:t xml:space="preserve"> encadré extérieur en </w:t>
            </w:r>
            <w:r w:rsidRPr="008B0ECA">
              <w:rPr>
                <w:b/>
                <w:bCs/>
                <w:color w:val="000000"/>
                <w:lang w:val="fr-FR"/>
              </w:rPr>
              <w:t>bois rouge avec toile anti-lézard au dos</w:t>
            </w:r>
            <w:r w:rsidRPr="008B0ECA">
              <w:rPr>
                <w:color w:val="000000"/>
                <w:lang w:val="fr-FR"/>
              </w:rPr>
              <w:t xml:space="preserve"> </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B16E251" w14:textId="77777777" w:rsidR="008B0ECA" w:rsidRPr="008B0ECA" w:rsidRDefault="008B0ECA" w:rsidP="00842390">
            <w:pPr>
              <w:jc w:val="center"/>
              <w:rPr>
                <w:color w:val="000000"/>
              </w:rPr>
            </w:pPr>
            <w:r w:rsidRPr="008B0ECA">
              <w:rPr>
                <w:color w:val="000000"/>
              </w:rPr>
              <w:t>800</w:t>
            </w:r>
          </w:p>
        </w:tc>
      </w:tr>
      <w:tr w:rsidR="008B0ECA" w:rsidRPr="008B0ECA" w14:paraId="23B9A9F7" w14:textId="77777777" w:rsidTr="00842390">
        <w:trPr>
          <w:trHeight w:val="87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5B780" w14:textId="77777777" w:rsidR="008B0ECA" w:rsidRPr="008B0ECA" w:rsidRDefault="008B0ECA" w:rsidP="00842390">
            <w:pPr>
              <w:jc w:val="center"/>
              <w:rPr>
                <w:color w:val="000000"/>
              </w:rPr>
            </w:pPr>
            <w:r>
              <w:rPr>
                <w:color w:val="000000"/>
              </w:rPr>
              <w:t>6</w:t>
            </w:r>
          </w:p>
        </w:tc>
        <w:tc>
          <w:tcPr>
            <w:tcW w:w="2977" w:type="dxa"/>
            <w:tcBorders>
              <w:top w:val="single" w:sz="4" w:space="0" w:color="auto"/>
              <w:left w:val="nil"/>
              <w:bottom w:val="single" w:sz="4" w:space="0" w:color="auto"/>
              <w:right w:val="single" w:sz="4" w:space="0" w:color="auto"/>
            </w:tcBorders>
            <w:shd w:val="clear" w:color="auto" w:fill="auto"/>
            <w:vAlign w:val="center"/>
          </w:tcPr>
          <w:p w14:paraId="739D7759" w14:textId="77777777" w:rsidR="008B0ECA" w:rsidRPr="008B0ECA" w:rsidRDefault="008B0ECA" w:rsidP="00842390">
            <w:pPr>
              <w:rPr>
                <w:color w:val="000000"/>
                <w:lang w:val="fr-FR" w:eastAsia="fr-FR"/>
              </w:rPr>
            </w:pPr>
            <w:r w:rsidRPr="008B0ECA">
              <w:rPr>
                <w:color w:val="000000"/>
                <w:lang w:val="fr-FR" w:eastAsia="fr-FR"/>
              </w:rPr>
              <w:t>Affiche</w:t>
            </w:r>
            <w:r w:rsidR="001942B3">
              <w:rPr>
                <w:color w:val="000000"/>
                <w:lang w:val="fr-FR" w:eastAsia="fr-FR"/>
              </w:rPr>
              <w:t xml:space="preserve"> : </w:t>
            </w:r>
            <w:r>
              <w:rPr>
                <w:color w:val="000000"/>
                <w:lang w:val="fr-FR" w:eastAsia="fr-FR"/>
              </w:rPr>
              <w:t>d</w:t>
            </w:r>
            <w:r w:rsidRPr="008B0ECA">
              <w:rPr>
                <w:color w:val="000000"/>
                <w:lang w:val="fr-FR" w:eastAsia="fr-FR"/>
              </w:rPr>
              <w:t xml:space="preserve">’information des responsables de programmes et autorités du ministère de la santé et des secteurs sensible à la nutrition </w:t>
            </w:r>
          </w:p>
          <w:p w14:paraId="7AF886F7" w14:textId="77777777" w:rsidR="008B0ECA" w:rsidRPr="008B0ECA" w:rsidRDefault="008B0ECA" w:rsidP="00842390">
            <w:pPr>
              <w:rPr>
                <w:color w:val="000000"/>
                <w:lang w:val="fr-FR" w:eastAsia="fr-FR"/>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B5EB8D4" w14:textId="77777777" w:rsidR="008B0ECA" w:rsidRPr="008B0ECA" w:rsidRDefault="008B0ECA" w:rsidP="00842390">
            <w:pPr>
              <w:rPr>
                <w:color w:val="000000"/>
              </w:rPr>
            </w:pPr>
            <w:r w:rsidRPr="008B0ECA">
              <w:rPr>
                <w:color w:val="000000"/>
              </w:rPr>
              <w:lastRenderedPageBreak/>
              <w:t>FORMAT A1</w:t>
            </w:r>
          </w:p>
        </w:tc>
        <w:tc>
          <w:tcPr>
            <w:tcW w:w="4659" w:type="dxa"/>
            <w:tcBorders>
              <w:top w:val="single" w:sz="4" w:space="0" w:color="auto"/>
              <w:left w:val="nil"/>
              <w:bottom w:val="single" w:sz="4" w:space="0" w:color="auto"/>
              <w:right w:val="single" w:sz="4" w:space="0" w:color="auto"/>
            </w:tcBorders>
            <w:shd w:val="clear" w:color="auto" w:fill="auto"/>
            <w:vAlign w:val="center"/>
          </w:tcPr>
          <w:p w14:paraId="6BE563AC" w14:textId="77777777" w:rsidR="008B0ECA" w:rsidRPr="008B0ECA" w:rsidRDefault="008B0ECA" w:rsidP="00842390">
            <w:pPr>
              <w:rPr>
                <w:b/>
                <w:i/>
                <w:iCs/>
                <w:color w:val="000000"/>
                <w:lang w:val="fr-FR" w:eastAsia="fr-FR"/>
              </w:rPr>
            </w:pPr>
            <w:r w:rsidRPr="008B0ECA">
              <w:rPr>
                <w:b/>
                <w:i/>
                <w:iCs/>
                <w:color w:val="000000"/>
                <w:lang w:val="fr-FR" w:eastAsia="fr-FR"/>
              </w:rPr>
              <w:t>Nombre de page</w:t>
            </w:r>
            <w:r w:rsidRPr="008B0ECA">
              <w:rPr>
                <w:i/>
                <w:iCs/>
                <w:color w:val="000000"/>
                <w:lang w:val="fr-FR" w:eastAsia="fr-FR"/>
              </w:rPr>
              <w:t xml:space="preserve"> :1 ; </w:t>
            </w:r>
            <w:r w:rsidRPr="008B0ECA">
              <w:rPr>
                <w:b/>
                <w:i/>
                <w:iCs/>
                <w:color w:val="000000"/>
                <w:lang w:val="fr-FR" w:eastAsia="fr-FR"/>
              </w:rPr>
              <w:t>Recto </w:t>
            </w:r>
            <w:r w:rsidRPr="008B0ECA">
              <w:rPr>
                <w:i/>
                <w:iCs/>
                <w:color w:val="000000"/>
                <w:lang w:val="fr-FR" w:eastAsia="fr-FR"/>
              </w:rPr>
              <w:t xml:space="preserve">: image et texte ; </w:t>
            </w:r>
            <w:r w:rsidRPr="008B0ECA">
              <w:rPr>
                <w:b/>
                <w:i/>
                <w:iCs/>
                <w:color w:val="000000"/>
                <w:lang w:val="fr-FR" w:eastAsia="fr-FR"/>
              </w:rPr>
              <w:t>Format </w:t>
            </w:r>
            <w:r w:rsidRPr="008B0ECA">
              <w:rPr>
                <w:i/>
                <w:iCs/>
                <w:color w:val="000000"/>
                <w:lang w:val="fr-FR" w:eastAsia="fr-FR"/>
              </w:rPr>
              <w:t xml:space="preserve">: </w:t>
            </w:r>
            <w:r w:rsidRPr="008B0ECA">
              <w:rPr>
                <w:color w:val="000000"/>
                <w:lang w:val="fr-FR"/>
              </w:rPr>
              <w:t xml:space="preserve">A0 ; </w:t>
            </w:r>
            <w:r w:rsidRPr="008B0ECA">
              <w:rPr>
                <w:b/>
                <w:i/>
                <w:iCs/>
                <w:color w:val="000000"/>
                <w:lang w:val="fr-FR" w:eastAsia="fr-FR"/>
              </w:rPr>
              <w:t>Couleur </w:t>
            </w:r>
            <w:r w:rsidRPr="008B0ECA">
              <w:rPr>
                <w:i/>
                <w:iCs/>
                <w:color w:val="000000"/>
                <w:lang w:val="fr-FR" w:eastAsia="fr-FR"/>
              </w:rPr>
              <w:t xml:space="preserve">: quadri ; </w:t>
            </w:r>
            <w:r w:rsidRPr="008B0ECA">
              <w:rPr>
                <w:b/>
                <w:i/>
                <w:color w:val="000000"/>
                <w:lang w:val="fr-FR"/>
              </w:rPr>
              <w:t>Support</w:t>
            </w:r>
            <w:r w:rsidRPr="008B0ECA">
              <w:rPr>
                <w:color w:val="000000"/>
                <w:lang w:val="fr-FR"/>
              </w:rPr>
              <w:t xml:space="preserve"> : bâche </w:t>
            </w:r>
            <w:r w:rsidRPr="008B0ECA">
              <w:rPr>
                <w:b/>
                <w:bCs/>
                <w:color w:val="000000"/>
                <w:lang w:val="fr-FR"/>
              </w:rPr>
              <w:t>LOURDE dos noir</w:t>
            </w:r>
            <w:r w:rsidRPr="008B0ECA">
              <w:rPr>
                <w:color w:val="000000"/>
                <w:lang w:val="fr-FR"/>
              </w:rPr>
              <w:t xml:space="preserve"> encadré extérieur en </w:t>
            </w:r>
            <w:r w:rsidRPr="008B0ECA">
              <w:rPr>
                <w:b/>
                <w:bCs/>
                <w:color w:val="000000"/>
                <w:lang w:val="fr-FR"/>
              </w:rPr>
              <w:t>bois rouge avec toile anti-lézard au dos</w:t>
            </w:r>
            <w:r w:rsidRPr="008B0ECA">
              <w:rPr>
                <w:color w:val="000000"/>
                <w:lang w:val="fr-FR"/>
              </w:rPr>
              <w:t xml:space="preserve"> </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A2DA256" w14:textId="77777777" w:rsidR="008B0ECA" w:rsidRPr="008B0ECA" w:rsidRDefault="008B0ECA" w:rsidP="00842390">
            <w:pPr>
              <w:jc w:val="center"/>
              <w:rPr>
                <w:color w:val="000000"/>
              </w:rPr>
            </w:pPr>
            <w:r w:rsidRPr="008B0ECA">
              <w:rPr>
                <w:color w:val="000000"/>
              </w:rPr>
              <w:t>200</w:t>
            </w:r>
          </w:p>
        </w:tc>
      </w:tr>
    </w:tbl>
    <w:p w14:paraId="24BA31B6" w14:textId="77777777" w:rsidR="000B2782" w:rsidRDefault="000B2782" w:rsidP="00842390">
      <w:pPr>
        <w:rPr>
          <w:iCs/>
          <w:color w:val="000000"/>
          <w:lang w:val="fr-FR" w:eastAsia="fr-FR"/>
        </w:rPr>
      </w:pPr>
    </w:p>
    <w:p w14:paraId="1611E9D0" w14:textId="77777777" w:rsidR="008B0ECA" w:rsidRPr="007A3A1A" w:rsidRDefault="008B0ECA" w:rsidP="008B0ECA">
      <w:pPr>
        <w:numPr>
          <w:ilvl w:val="0"/>
          <w:numId w:val="9"/>
        </w:numPr>
        <w:autoSpaceDE w:val="0"/>
        <w:autoSpaceDN w:val="0"/>
        <w:adjustRightInd w:val="0"/>
        <w:rPr>
          <w:b/>
          <w:bCs/>
          <w:color w:val="000000"/>
          <w:u w:val="single"/>
          <w:lang w:val="fr-FR" w:eastAsia="fr-FR"/>
        </w:rPr>
      </w:pPr>
      <w:r w:rsidRPr="007A3A1A">
        <w:rPr>
          <w:b/>
          <w:bCs/>
          <w:color w:val="000000"/>
          <w:u w:val="single"/>
          <w:lang w:val="fr-FR" w:eastAsia="fr-FR"/>
        </w:rPr>
        <w:t xml:space="preserve">CAPACITES TECHNIQUES ET QUALIFICATIONS REQUISES : </w:t>
      </w:r>
    </w:p>
    <w:p w14:paraId="48438A1B" w14:textId="77777777" w:rsidR="008B0ECA" w:rsidRPr="0093245F" w:rsidRDefault="008B0ECA" w:rsidP="008B0ECA">
      <w:pPr>
        <w:autoSpaceDE w:val="0"/>
        <w:autoSpaceDN w:val="0"/>
        <w:adjustRightInd w:val="0"/>
        <w:rPr>
          <w:bCs/>
          <w:color w:val="000000"/>
          <w:lang w:val="fr-FR" w:eastAsia="fr-FR"/>
        </w:rPr>
      </w:pPr>
    </w:p>
    <w:p w14:paraId="62161AD4" w14:textId="77777777" w:rsidR="008B0ECA" w:rsidRPr="0093245F" w:rsidRDefault="008B0ECA" w:rsidP="008B0ECA">
      <w:pPr>
        <w:autoSpaceDE w:val="0"/>
        <w:autoSpaceDN w:val="0"/>
        <w:adjustRightInd w:val="0"/>
        <w:rPr>
          <w:bCs/>
          <w:color w:val="000000"/>
          <w:lang w:val="fr-FR" w:eastAsia="fr-FR"/>
        </w:rPr>
      </w:pPr>
      <w:r w:rsidRPr="0093245F">
        <w:rPr>
          <w:bCs/>
          <w:color w:val="000000"/>
          <w:lang w:val="fr-FR" w:eastAsia="fr-FR"/>
        </w:rPr>
        <w:t xml:space="preserve">Avoir l’expérience (marchés similaires), l’équipement et le personnel nécessaire pour fournir les outils dans les délais indiqués par Alive &amp; Thrive. </w:t>
      </w:r>
    </w:p>
    <w:p w14:paraId="05101BDF" w14:textId="77777777" w:rsidR="008B0ECA" w:rsidRPr="0093245F" w:rsidRDefault="008B0ECA" w:rsidP="008B0ECA">
      <w:pPr>
        <w:autoSpaceDE w:val="0"/>
        <w:autoSpaceDN w:val="0"/>
        <w:adjustRightInd w:val="0"/>
        <w:rPr>
          <w:color w:val="000000"/>
          <w:highlight w:val="yellow"/>
          <w:lang w:val="fr-FR" w:eastAsia="fr-FR"/>
        </w:rPr>
      </w:pPr>
    </w:p>
    <w:p w14:paraId="560A0038" w14:textId="77777777" w:rsidR="008B0ECA" w:rsidRPr="007A3A1A" w:rsidRDefault="008B0ECA" w:rsidP="008B0ECA">
      <w:pPr>
        <w:numPr>
          <w:ilvl w:val="0"/>
          <w:numId w:val="9"/>
        </w:numPr>
        <w:autoSpaceDE w:val="0"/>
        <w:autoSpaceDN w:val="0"/>
        <w:adjustRightInd w:val="0"/>
        <w:rPr>
          <w:color w:val="000000"/>
          <w:u w:val="single"/>
          <w:lang w:val="fr-FR" w:eastAsia="fr-FR"/>
        </w:rPr>
      </w:pPr>
      <w:r w:rsidRPr="007A3A1A">
        <w:rPr>
          <w:b/>
          <w:bCs/>
          <w:color w:val="000000"/>
          <w:u w:val="single"/>
          <w:lang w:val="fr-FR" w:eastAsia="fr-FR"/>
        </w:rPr>
        <w:t xml:space="preserve">CONDITIONS DE SOUMISSION </w:t>
      </w:r>
    </w:p>
    <w:p w14:paraId="58B745C0" w14:textId="77777777" w:rsidR="008B0ECA" w:rsidRPr="0093245F" w:rsidRDefault="008B0ECA" w:rsidP="008B0ECA">
      <w:pPr>
        <w:autoSpaceDE w:val="0"/>
        <w:autoSpaceDN w:val="0"/>
        <w:adjustRightInd w:val="0"/>
        <w:rPr>
          <w:color w:val="000000"/>
          <w:lang w:val="fr-FR" w:eastAsia="fr-FR"/>
        </w:rPr>
      </w:pPr>
    </w:p>
    <w:p w14:paraId="09FBB5B0" w14:textId="77777777" w:rsidR="008B0ECA" w:rsidRPr="0093245F" w:rsidRDefault="008B0ECA" w:rsidP="008B0ECA">
      <w:pPr>
        <w:autoSpaceDE w:val="0"/>
        <w:autoSpaceDN w:val="0"/>
        <w:adjustRightInd w:val="0"/>
        <w:rPr>
          <w:color w:val="000000"/>
          <w:lang w:val="fr-FR" w:eastAsia="fr-FR"/>
        </w:rPr>
      </w:pPr>
      <w:r w:rsidRPr="0093245F">
        <w:rPr>
          <w:color w:val="000000"/>
          <w:lang w:val="fr-FR" w:eastAsia="fr-FR"/>
        </w:rPr>
        <w:t xml:space="preserve">Pour que leurs dossiers soient examinés, les soumissionnaires doivent fournir les éléments suivants : </w:t>
      </w:r>
    </w:p>
    <w:p w14:paraId="1875D9BC" w14:textId="77777777" w:rsidR="008B0ECA" w:rsidRPr="0093245F" w:rsidRDefault="008B0ECA" w:rsidP="008B0ECA">
      <w:pPr>
        <w:numPr>
          <w:ilvl w:val="0"/>
          <w:numId w:val="5"/>
        </w:numPr>
        <w:autoSpaceDE w:val="0"/>
        <w:autoSpaceDN w:val="0"/>
        <w:adjustRightInd w:val="0"/>
        <w:spacing w:after="22"/>
        <w:rPr>
          <w:color w:val="000000"/>
          <w:lang w:val="fr-FR" w:eastAsia="fr-FR"/>
        </w:rPr>
      </w:pPr>
      <w:r w:rsidRPr="0093245F">
        <w:rPr>
          <w:color w:val="000000"/>
          <w:lang w:val="fr-FR" w:eastAsia="fr-FR"/>
        </w:rPr>
        <w:t>Les coûts unitaires et totaux pour chaque type d’outils ainsi que le coût global de l’offre prenant en compte la TVA</w:t>
      </w:r>
    </w:p>
    <w:p w14:paraId="7C2ECEFF" w14:textId="77777777" w:rsidR="008B0ECA" w:rsidRPr="008B0ECA" w:rsidRDefault="008B0ECA" w:rsidP="008B0ECA">
      <w:pPr>
        <w:numPr>
          <w:ilvl w:val="0"/>
          <w:numId w:val="5"/>
        </w:numPr>
        <w:rPr>
          <w:color w:val="000000"/>
          <w:lang w:val="fr-FR" w:eastAsia="fr-FR"/>
        </w:rPr>
      </w:pPr>
      <w:r w:rsidRPr="008B0ECA">
        <w:rPr>
          <w:color w:val="000000"/>
          <w:lang w:val="fr-FR" w:eastAsia="fr-FR"/>
        </w:rPr>
        <w:t>Un échantillon imprimé de chaque outil,</w:t>
      </w:r>
    </w:p>
    <w:p w14:paraId="2AC7F457" w14:textId="77777777" w:rsidR="008B0ECA" w:rsidRPr="0093245F" w:rsidRDefault="008B0ECA" w:rsidP="008B0ECA">
      <w:pPr>
        <w:numPr>
          <w:ilvl w:val="0"/>
          <w:numId w:val="5"/>
        </w:numPr>
        <w:autoSpaceDE w:val="0"/>
        <w:autoSpaceDN w:val="0"/>
        <w:adjustRightInd w:val="0"/>
        <w:spacing w:after="22"/>
        <w:rPr>
          <w:color w:val="000000"/>
          <w:lang w:val="fr-FR" w:eastAsia="fr-FR"/>
        </w:rPr>
      </w:pPr>
      <w:r w:rsidRPr="0093245F">
        <w:rPr>
          <w:color w:val="000000"/>
          <w:lang w:val="fr-FR" w:eastAsia="fr-FR"/>
        </w:rPr>
        <w:t>Une description du planning de production et de livraison des outils au bureau de Alive &amp; Thrive à Ouagadougou</w:t>
      </w:r>
      <w:r>
        <w:rPr>
          <w:color w:val="000000"/>
          <w:lang w:val="fr-FR" w:eastAsia="fr-FR"/>
        </w:rPr>
        <w:t>,</w:t>
      </w:r>
      <w:r w:rsidRPr="0093245F">
        <w:rPr>
          <w:color w:val="000000"/>
          <w:lang w:val="fr-FR" w:eastAsia="fr-FR"/>
        </w:rPr>
        <w:t xml:space="preserve"> </w:t>
      </w:r>
    </w:p>
    <w:p w14:paraId="53F57011" w14:textId="77777777" w:rsidR="008B0ECA" w:rsidRPr="0093245F" w:rsidRDefault="008B0ECA" w:rsidP="008B0ECA">
      <w:pPr>
        <w:numPr>
          <w:ilvl w:val="0"/>
          <w:numId w:val="5"/>
        </w:numPr>
        <w:autoSpaceDE w:val="0"/>
        <w:autoSpaceDN w:val="0"/>
        <w:adjustRightInd w:val="0"/>
        <w:spacing w:after="22"/>
        <w:rPr>
          <w:color w:val="000000"/>
          <w:lang w:val="fr-FR" w:eastAsia="fr-FR"/>
        </w:rPr>
      </w:pPr>
      <w:r w:rsidRPr="0093245F">
        <w:rPr>
          <w:color w:val="000000"/>
          <w:lang w:val="fr-FR" w:eastAsia="fr-FR"/>
        </w:rPr>
        <w:t>Trois références en matière de travail similaire avec d’autres clients, y compris leurs coordonnées.</w:t>
      </w:r>
    </w:p>
    <w:p w14:paraId="09D91A70" w14:textId="77777777" w:rsidR="008B0ECA" w:rsidRDefault="008B0ECA" w:rsidP="008B0ECA">
      <w:pPr>
        <w:numPr>
          <w:ilvl w:val="0"/>
          <w:numId w:val="5"/>
        </w:numPr>
        <w:autoSpaceDE w:val="0"/>
        <w:autoSpaceDN w:val="0"/>
        <w:adjustRightInd w:val="0"/>
        <w:spacing w:after="22"/>
        <w:rPr>
          <w:color w:val="000000"/>
          <w:lang w:val="fr-FR" w:eastAsia="fr-FR"/>
        </w:rPr>
      </w:pPr>
      <w:r w:rsidRPr="0093245F">
        <w:rPr>
          <w:color w:val="000000"/>
          <w:lang w:val="fr-FR" w:eastAsia="fr-FR"/>
        </w:rPr>
        <w:t xml:space="preserve">Une adresse mail propre à la structure qu’Alive &amp; Thrive pourra utiliser pour envoyer la confirmation de réception des offres. </w:t>
      </w:r>
    </w:p>
    <w:p w14:paraId="68D8017E" w14:textId="77777777" w:rsidR="008B0ECA" w:rsidRPr="0093245F" w:rsidRDefault="008B0ECA" w:rsidP="008B0ECA">
      <w:pPr>
        <w:autoSpaceDE w:val="0"/>
        <w:autoSpaceDN w:val="0"/>
        <w:adjustRightInd w:val="0"/>
        <w:rPr>
          <w:b/>
          <w:bCs/>
          <w:color w:val="000000"/>
          <w:lang w:val="fr-FR" w:eastAsia="fr-FR"/>
        </w:rPr>
      </w:pPr>
    </w:p>
    <w:p w14:paraId="41BE3190" w14:textId="77777777" w:rsidR="008B0ECA" w:rsidRPr="007A3A1A" w:rsidRDefault="008B0ECA" w:rsidP="008B0ECA">
      <w:pPr>
        <w:numPr>
          <w:ilvl w:val="0"/>
          <w:numId w:val="9"/>
        </w:numPr>
        <w:autoSpaceDE w:val="0"/>
        <w:autoSpaceDN w:val="0"/>
        <w:adjustRightInd w:val="0"/>
        <w:rPr>
          <w:b/>
          <w:bCs/>
          <w:color w:val="000000"/>
          <w:u w:val="single"/>
          <w:lang w:val="fr-FR" w:eastAsia="fr-FR"/>
        </w:rPr>
      </w:pPr>
      <w:r w:rsidRPr="007A3A1A">
        <w:rPr>
          <w:b/>
          <w:bCs/>
          <w:color w:val="000000"/>
          <w:u w:val="single"/>
          <w:lang w:val="fr-FR" w:eastAsia="fr-FR"/>
        </w:rPr>
        <w:t xml:space="preserve">EVALUATION DES OFFRES ET ATTRIBUTION DU MARCHE </w:t>
      </w:r>
    </w:p>
    <w:p w14:paraId="388045A4" w14:textId="77777777" w:rsidR="008B0ECA" w:rsidRPr="0093245F" w:rsidRDefault="008B0ECA" w:rsidP="008B0ECA">
      <w:pPr>
        <w:autoSpaceDE w:val="0"/>
        <w:autoSpaceDN w:val="0"/>
        <w:adjustRightInd w:val="0"/>
        <w:ind w:left="720"/>
        <w:rPr>
          <w:b/>
          <w:bCs/>
          <w:color w:val="000000"/>
          <w:lang w:val="fr-FR" w:eastAsia="fr-FR"/>
        </w:rPr>
      </w:pPr>
    </w:p>
    <w:p w14:paraId="2BFC86BC" w14:textId="77777777" w:rsidR="008B0ECA" w:rsidRDefault="008B0ECA" w:rsidP="008B0ECA">
      <w:pPr>
        <w:autoSpaceDE w:val="0"/>
        <w:autoSpaceDN w:val="0"/>
        <w:adjustRightInd w:val="0"/>
        <w:jc w:val="both"/>
        <w:rPr>
          <w:color w:val="000000"/>
          <w:lang w:val="fr-FR" w:eastAsia="fr-FR"/>
        </w:rPr>
      </w:pPr>
      <w:r w:rsidRPr="0093245F">
        <w:rPr>
          <w:color w:val="000000"/>
          <w:lang w:val="fr-FR" w:eastAsia="fr-FR"/>
        </w:rPr>
        <w:t xml:space="preserve">Les propositions seront évaluées sur la base du meilleur rapport qualité-prix par un comité d’évaluation. </w:t>
      </w:r>
      <w:r>
        <w:rPr>
          <w:color w:val="000000"/>
          <w:lang w:val="fr-FR" w:eastAsia="fr-FR"/>
        </w:rPr>
        <w:t>d</w:t>
      </w:r>
      <w:r w:rsidRPr="0093245F">
        <w:rPr>
          <w:color w:val="000000"/>
          <w:lang w:val="fr-FR" w:eastAsia="fr-FR"/>
        </w:rPr>
        <w:t xml:space="preserve">e façon spécifique, la sélection finale se fera sur la base des catégories pondérées suivantes : </w:t>
      </w:r>
    </w:p>
    <w:p w14:paraId="11C9B231" w14:textId="77777777" w:rsidR="008B0ECA" w:rsidRPr="0093245F" w:rsidRDefault="008B0ECA" w:rsidP="008B0ECA">
      <w:pPr>
        <w:autoSpaceDE w:val="0"/>
        <w:autoSpaceDN w:val="0"/>
        <w:adjustRightInd w:val="0"/>
        <w:jc w:val="both"/>
        <w:rPr>
          <w:color w:val="000000"/>
          <w:lang w:val="fr-FR" w:eastAsia="fr-FR"/>
        </w:rPr>
      </w:pPr>
    </w:p>
    <w:p w14:paraId="01C5B7C1" w14:textId="77777777" w:rsidR="008B0ECA" w:rsidRPr="0093245F" w:rsidRDefault="008B0ECA" w:rsidP="008B0ECA">
      <w:pPr>
        <w:numPr>
          <w:ilvl w:val="0"/>
          <w:numId w:val="10"/>
        </w:numPr>
        <w:autoSpaceDE w:val="0"/>
        <w:autoSpaceDN w:val="0"/>
        <w:adjustRightInd w:val="0"/>
        <w:spacing w:line="360" w:lineRule="auto"/>
        <w:rPr>
          <w:b/>
          <w:bCs/>
          <w:color w:val="000000"/>
          <w:lang w:val="fr-FR" w:eastAsia="fr-FR"/>
        </w:rPr>
      </w:pPr>
      <w:r w:rsidRPr="0093245F">
        <w:rPr>
          <w:b/>
          <w:bCs/>
          <w:color w:val="000000"/>
          <w:lang w:val="fr-FR" w:eastAsia="fr-FR"/>
        </w:rPr>
        <w:t xml:space="preserve">Qualité des, prototypes et échantillons (ou exemplaire similaire) conçus : </w:t>
      </w:r>
      <w:r>
        <w:rPr>
          <w:b/>
          <w:bCs/>
          <w:color w:val="000000"/>
          <w:lang w:val="fr-FR" w:eastAsia="fr-FR"/>
        </w:rPr>
        <w:t>50</w:t>
      </w:r>
      <w:r w:rsidRPr="0093245F">
        <w:rPr>
          <w:b/>
          <w:bCs/>
          <w:color w:val="000000"/>
          <w:lang w:val="fr-FR" w:eastAsia="fr-FR"/>
        </w:rPr>
        <w:t xml:space="preserve"> % </w:t>
      </w:r>
    </w:p>
    <w:p w14:paraId="19271233" w14:textId="77777777" w:rsidR="008B0ECA" w:rsidRPr="0093245F" w:rsidRDefault="008B0ECA" w:rsidP="008B0ECA">
      <w:pPr>
        <w:numPr>
          <w:ilvl w:val="0"/>
          <w:numId w:val="10"/>
        </w:numPr>
        <w:autoSpaceDE w:val="0"/>
        <w:autoSpaceDN w:val="0"/>
        <w:adjustRightInd w:val="0"/>
        <w:spacing w:line="360" w:lineRule="auto"/>
        <w:rPr>
          <w:color w:val="000000"/>
          <w:lang w:val="fr-FR" w:eastAsia="fr-FR"/>
        </w:rPr>
      </w:pPr>
      <w:r w:rsidRPr="0093245F">
        <w:rPr>
          <w:b/>
          <w:bCs/>
          <w:color w:val="000000"/>
          <w:lang w:val="fr-FR" w:eastAsia="fr-FR"/>
        </w:rPr>
        <w:t>Capacités de fournir les outils dans les délais requis par Alive &amp; Thrive : 20 %</w:t>
      </w:r>
    </w:p>
    <w:p w14:paraId="0AF1F305" w14:textId="77777777" w:rsidR="008B0ECA" w:rsidRPr="0093245F" w:rsidRDefault="008B0ECA" w:rsidP="008B0ECA">
      <w:pPr>
        <w:numPr>
          <w:ilvl w:val="0"/>
          <w:numId w:val="10"/>
        </w:numPr>
        <w:autoSpaceDE w:val="0"/>
        <w:autoSpaceDN w:val="0"/>
        <w:adjustRightInd w:val="0"/>
        <w:spacing w:line="360" w:lineRule="auto"/>
        <w:rPr>
          <w:color w:val="000000"/>
          <w:lang w:val="fr-FR" w:eastAsia="fr-FR"/>
        </w:rPr>
      </w:pPr>
      <w:r w:rsidRPr="0093245F">
        <w:rPr>
          <w:b/>
          <w:bCs/>
          <w:color w:val="000000"/>
          <w:lang w:val="fr-FR" w:eastAsia="fr-FR"/>
        </w:rPr>
        <w:t>Prix 2</w:t>
      </w:r>
      <w:r>
        <w:rPr>
          <w:b/>
          <w:bCs/>
          <w:color w:val="000000"/>
          <w:lang w:val="fr-FR" w:eastAsia="fr-FR"/>
        </w:rPr>
        <w:t>0</w:t>
      </w:r>
      <w:r w:rsidRPr="0093245F">
        <w:rPr>
          <w:b/>
          <w:bCs/>
          <w:color w:val="000000"/>
          <w:lang w:val="fr-FR" w:eastAsia="fr-FR"/>
        </w:rPr>
        <w:t>%</w:t>
      </w:r>
    </w:p>
    <w:p w14:paraId="7F04ABAD" w14:textId="77777777" w:rsidR="008B0ECA" w:rsidRPr="008B0ECA" w:rsidRDefault="008B0ECA" w:rsidP="008B0ECA">
      <w:pPr>
        <w:numPr>
          <w:ilvl w:val="0"/>
          <w:numId w:val="10"/>
        </w:numPr>
        <w:autoSpaceDE w:val="0"/>
        <w:autoSpaceDN w:val="0"/>
        <w:adjustRightInd w:val="0"/>
        <w:spacing w:line="360" w:lineRule="auto"/>
        <w:rPr>
          <w:color w:val="000000"/>
          <w:lang w:val="fr-FR" w:eastAsia="fr-FR"/>
        </w:rPr>
      </w:pPr>
      <w:r w:rsidRPr="0093245F">
        <w:rPr>
          <w:b/>
          <w:bCs/>
          <w:color w:val="000000"/>
          <w:lang w:val="fr-FR" w:eastAsia="fr-FR"/>
        </w:rPr>
        <w:t xml:space="preserve"> Expérience et références : 1</w:t>
      </w:r>
      <w:r>
        <w:rPr>
          <w:b/>
          <w:bCs/>
          <w:color w:val="000000"/>
          <w:lang w:val="fr-FR" w:eastAsia="fr-FR"/>
        </w:rPr>
        <w:t>0</w:t>
      </w:r>
      <w:r w:rsidRPr="0093245F">
        <w:rPr>
          <w:b/>
          <w:bCs/>
          <w:color w:val="000000"/>
          <w:lang w:val="fr-FR" w:eastAsia="fr-FR"/>
        </w:rPr>
        <w:t xml:space="preserve"> % </w:t>
      </w:r>
    </w:p>
    <w:p w14:paraId="713B1A22" w14:textId="77777777" w:rsidR="008B0ECA" w:rsidRPr="0093245F" w:rsidRDefault="008B0ECA" w:rsidP="008B0ECA">
      <w:pPr>
        <w:rPr>
          <w:i/>
          <w:color w:val="000000"/>
          <w:lang w:val="fr-FR"/>
        </w:rPr>
      </w:pPr>
      <w:r w:rsidRPr="007A3A1A">
        <w:rPr>
          <w:b/>
          <w:bCs/>
          <w:i/>
          <w:color w:val="000000"/>
          <w:lang w:val="fr-FR"/>
        </w:rPr>
        <w:t xml:space="preserve">REMARQUE </w:t>
      </w:r>
      <w:r w:rsidRPr="0093245F">
        <w:rPr>
          <w:i/>
          <w:color w:val="000000"/>
          <w:lang w:val="fr-FR"/>
        </w:rPr>
        <w:t>: FHI Solutions ne dédommagera aucune personne pour la préparation de son dossier en réponse à cet</w:t>
      </w:r>
      <w:r>
        <w:rPr>
          <w:i/>
          <w:color w:val="000000"/>
          <w:lang w:val="fr-FR"/>
        </w:rPr>
        <w:t>te demande de prix.</w:t>
      </w:r>
      <w:r w:rsidRPr="0093245F">
        <w:rPr>
          <w:i/>
          <w:color w:val="000000"/>
          <w:lang w:val="fr-FR"/>
        </w:rPr>
        <w:t xml:space="preserve"> Par ailleurs la publication de cet</w:t>
      </w:r>
      <w:r>
        <w:rPr>
          <w:i/>
          <w:color w:val="000000"/>
          <w:lang w:val="fr-FR"/>
        </w:rPr>
        <w:t xml:space="preserve">te demande de prix </w:t>
      </w:r>
      <w:r w:rsidRPr="0093245F">
        <w:rPr>
          <w:i/>
          <w:color w:val="000000"/>
          <w:lang w:val="fr-FR"/>
        </w:rPr>
        <w:t xml:space="preserve">ne constitue pas une garantie que FHI Solutions attribuera un contrat pour des travaux futurs.  </w:t>
      </w:r>
    </w:p>
    <w:p w14:paraId="03668829" w14:textId="77777777" w:rsidR="008B0ECA" w:rsidRPr="0093245F" w:rsidRDefault="008B0ECA" w:rsidP="008B0ECA">
      <w:pPr>
        <w:jc w:val="both"/>
        <w:rPr>
          <w:lang w:val="fr-FR"/>
        </w:rPr>
      </w:pPr>
    </w:p>
    <w:p w14:paraId="0F823F79" w14:textId="77777777" w:rsidR="008B0ECA" w:rsidRPr="0093245F" w:rsidRDefault="008B0ECA" w:rsidP="008B0ECA">
      <w:pPr>
        <w:pStyle w:val="ListParagraph"/>
        <w:numPr>
          <w:ilvl w:val="0"/>
          <w:numId w:val="9"/>
        </w:numPr>
        <w:spacing w:after="200" w:line="276" w:lineRule="auto"/>
        <w:rPr>
          <w:rFonts w:ascii="Times New Roman" w:hAnsi="Times New Roman"/>
          <w:b/>
          <w:sz w:val="24"/>
          <w:szCs w:val="24"/>
          <w:u w:val="single"/>
        </w:rPr>
      </w:pPr>
      <w:r w:rsidRPr="0093245F">
        <w:rPr>
          <w:rFonts w:ascii="Times New Roman" w:hAnsi="Times New Roman"/>
          <w:b/>
          <w:sz w:val="24"/>
          <w:szCs w:val="24"/>
          <w:u w:val="single"/>
        </w:rPr>
        <w:t>RELATIONS CONTRACTUELLES ANTICIPEES</w:t>
      </w:r>
    </w:p>
    <w:p w14:paraId="12C9CFBD" w14:textId="77777777" w:rsidR="008B0ECA" w:rsidRPr="0093245F" w:rsidRDefault="008B0ECA" w:rsidP="008B0ECA">
      <w:pPr>
        <w:jc w:val="both"/>
        <w:rPr>
          <w:lang w:val="fr-FR"/>
        </w:rPr>
      </w:pPr>
      <w:r w:rsidRPr="0093245F">
        <w:rPr>
          <w:lang w:val="fr-FR"/>
        </w:rPr>
        <w:t>FHI prévoit d’accorder à l’agence sélectionnée un contrat à prix fixe en franc CFA sur la base de la meilleure offre (qualité/prix). Une fois le contrat approuvé, il inclura un calendrier de paiement à prix fixe en fonction les livrables décrits dans l’étendue des travaux et sous condition de l'approbation des livrables par A&amp;T.</w:t>
      </w:r>
    </w:p>
    <w:p w14:paraId="633343C6" w14:textId="77777777" w:rsidR="008B0ECA" w:rsidRPr="0093245F" w:rsidRDefault="008B0ECA" w:rsidP="008B0ECA">
      <w:pPr>
        <w:autoSpaceDE w:val="0"/>
        <w:autoSpaceDN w:val="0"/>
        <w:adjustRightInd w:val="0"/>
        <w:rPr>
          <w:color w:val="000000"/>
          <w:lang w:val="fr-FR" w:eastAsia="fr-FR"/>
        </w:rPr>
      </w:pPr>
    </w:p>
    <w:p w14:paraId="40BBF306" w14:textId="77777777" w:rsidR="008B0ECA" w:rsidRPr="007A3A1A" w:rsidRDefault="008B0ECA" w:rsidP="008B0ECA">
      <w:pPr>
        <w:numPr>
          <w:ilvl w:val="0"/>
          <w:numId w:val="9"/>
        </w:numPr>
        <w:jc w:val="both"/>
        <w:rPr>
          <w:b/>
          <w:u w:val="single"/>
          <w:lang w:val="fr-FR"/>
        </w:rPr>
      </w:pPr>
      <w:r w:rsidRPr="007A3A1A">
        <w:rPr>
          <w:b/>
          <w:u w:val="single"/>
          <w:lang w:val="fr"/>
        </w:rPr>
        <w:t xml:space="preserve">CONDITIONS DE LIVRAISON ET DE PAIEMENT </w:t>
      </w:r>
    </w:p>
    <w:p w14:paraId="0566FCD5" w14:textId="77777777" w:rsidR="008B0ECA" w:rsidRPr="0093245F" w:rsidRDefault="008B0ECA" w:rsidP="008B0ECA">
      <w:pPr>
        <w:ind w:left="720"/>
        <w:jc w:val="both"/>
        <w:rPr>
          <w:b/>
          <w:lang w:val="fr-FR"/>
        </w:rPr>
      </w:pPr>
    </w:p>
    <w:p w14:paraId="5AFE2E13" w14:textId="77777777" w:rsidR="008B0ECA" w:rsidRPr="0093245F" w:rsidRDefault="008B0ECA" w:rsidP="008B0ECA">
      <w:pPr>
        <w:numPr>
          <w:ilvl w:val="0"/>
          <w:numId w:val="11"/>
        </w:numPr>
        <w:autoSpaceDE w:val="0"/>
        <w:autoSpaceDN w:val="0"/>
        <w:adjustRightInd w:val="0"/>
        <w:jc w:val="both"/>
        <w:rPr>
          <w:color w:val="000000"/>
          <w:lang w:val="fr-FR" w:eastAsia="fr-FR"/>
        </w:rPr>
      </w:pPr>
      <w:r w:rsidRPr="0093245F">
        <w:rPr>
          <w:color w:val="000000"/>
          <w:lang w:val="fr-FR" w:eastAsia="fr-FR"/>
        </w:rPr>
        <w:t xml:space="preserve">Le soumissionnaire retenu devrait livrer les marchandises à notre bureau situés à Ouagadougou, </w:t>
      </w:r>
    </w:p>
    <w:p w14:paraId="643A7FAB" w14:textId="77777777" w:rsidR="008B0ECA" w:rsidRPr="0093245F" w:rsidRDefault="008B0ECA" w:rsidP="008B0ECA">
      <w:pPr>
        <w:numPr>
          <w:ilvl w:val="0"/>
          <w:numId w:val="11"/>
        </w:numPr>
        <w:autoSpaceDE w:val="0"/>
        <w:autoSpaceDN w:val="0"/>
        <w:adjustRightInd w:val="0"/>
        <w:jc w:val="both"/>
        <w:rPr>
          <w:color w:val="000000"/>
          <w:lang w:val="fr-FR" w:eastAsia="fr-FR"/>
        </w:rPr>
      </w:pPr>
      <w:r w:rsidRPr="0093245F">
        <w:rPr>
          <w:color w:val="000000"/>
          <w:lang w:val="fr-FR" w:eastAsia="fr-FR"/>
        </w:rPr>
        <w:t xml:space="preserve">Alive &amp; Thrive inspectera la qualité et la quantité des impressions des outils commandés avant la livraison </w:t>
      </w:r>
    </w:p>
    <w:p w14:paraId="3340AB1F" w14:textId="77777777" w:rsidR="008B0ECA" w:rsidRPr="0093245F" w:rsidRDefault="008B0ECA" w:rsidP="008B0ECA">
      <w:pPr>
        <w:numPr>
          <w:ilvl w:val="0"/>
          <w:numId w:val="11"/>
        </w:numPr>
        <w:autoSpaceDE w:val="0"/>
        <w:autoSpaceDN w:val="0"/>
        <w:adjustRightInd w:val="0"/>
        <w:jc w:val="both"/>
        <w:rPr>
          <w:color w:val="000000"/>
          <w:lang w:val="fr-FR" w:eastAsia="fr-FR"/>
        </w:rPr>
      </w:pPr>
      <w:r w:rsidRPr="0093245F">
        <w:rPr>
          <w:color w:val="000000"/>
          <w:lang w:val="fr-FR" w:eastAsia="fr-FR"/>
        </w:rPr>
        <w:t xml:space="preserve">Paiement à 100% sera effectué lors de la livraison réussie de tous les articles commandés au bureau de Alive and Thrive Ouagadougou </w:t>
      </w:r>
    </w:p>
    <w:p w14:paraId="52F1A298" w14:textId="77777777" w:rsidR="008B0ECA" w:rsidRPr="0093245F" w:rsidRDefault="008B0ECA" w:rsidP="008B0ECA">
      <w:pPr>
        <w:autoSpaceDE w:val="0"/>
        <w:autoSpaceDN w:val="0"/>
        <w:adjustRightInd w:val="0"/>
        <w:jc w:val="both"/>
        <w:rPr>
          <w:color w:val="000000"/>
          <w:lang w:val="fr-FR" w:eastAsia="fr-FR"/>
        </w:rPr>
      </w:pPr>
    </w:p>
    <w:p w14:paraId="1AF7955C" w14:textId="77777777" w:rsidR="008B0ECA" w:rsidRPr="007A3A1A" w:rsidRDefault="008B0ECA" w:rsidP="008B0ECA">
      <w:pPr>
        <w:numPr>
          <w:ilvl w:val="0"/>
          <w:numId w:val="9"/>
        </w:numPr>
        <w:autoSpaceDE w:val="0"/>
        <w:autoSpaceDN w:val="0"/>
        <w:adjustRightInd w:val="0"/>
        <w:rPr>
          <w:color w:val="000000"/>
          <w:u w:val="single"/>
          <w:lang w:val="fr-FR" w:eastAsia="fr-FR"/>
        </w:rPr>
      </w:pPr>
      <w:r w:rsidRPr="007A3A1A">
        <w:rPr>
          <w:b/>
          <w:bCs/>
          <w:color w:val="000000"/>
          <w:u w:val="single"/>
          <w:lang w:val="fr-FR" w:eastAsia="fr-FR"/>
        </w:rPr>
        <w:t xml:space="preserve">DEMANDE D’INFORMATIONS RELATIVES AU PRESENT </w:t>
      </w:r>
      <w:r>
        <w:rPr>
          <w:b/>
          <w:bCs/>
          <w:color w:val="000000"/>
          <w:u w:val="single"/>
          <w:lang w:val="fr-FR" w:eastAsia="fr-FR"/>
        </w:rPr>
        <w:t>RFQ</w:t>
      </w:r>
      <w:r w:rsidRPr="007A3A1A">
        <w:rPr>
          <w:b/>
          <w:bCs/>
          <w:color w:val="000000"/>
          <w:u w:val="single"/>
          <w:lang w:val="fr-FR" w:eastAsia="fr-FR"/>
        </w:rPr>
        <w:t xml:space="preserve"> </w:t>
      </w:r>
    </w:p>
    <w:p w14:paraId="2729B2BB" w14:textId="77777777" w:rsidR="008B0ECA" w:rsidRPr="0093245F" w:rsidRDefault="008B0ECA" w:rsidP="008B0ECA">
      <w:pPr>
        <w:autoSpaceDE w:val="0"/>
        <w:autoSpaceDN w:val="0"/>
        <w:adjustRightInd w:val="0"/>
        <w:rPr>
          <w:color w:val="000000"/>
          <w:lang w:val="fr-FR" w:eastAsia="fr-FR"/>
        </w:rPr>
      </w:pPr>
    </w:p>
    <w:p w14:paraId="05BA6E47" w14:textId="77777777" w:rsidR="008B0ECA" w:rsidRPr="0093245F" w:rsidRDefault="008B0ECA" w:rsidP="008B0ECA">
      <w:pPr>
        <w:jc w:val="both"/>
        <w:rPr>
          <w:lang w:val="fr"/>
        </w:rPr>
      </w:pPr>
      <w:r w:rsidRPr="0093245F">
        <w:rPr>
          <w:lang w:val="fr"/>
        </w:rPr>
        <w:lastRenderedPageBreak/>
        <w:t xml:space="preserve">Les échantillons à cette demande de prix doivent être envoyer sous pli fermé à l’attention de Benjamin SANOU, au Bureau de A&amp;T à </w:t>
      </w:r>
      <w:r w:rsidRPr="0093245F">
        <w:rPr>
          <w:b/>
          <w:bCs/>
          <w:lang w:val="fr"/>
        </w:rPr>
        <w:t>Avenue de l’intégrité, 5ième étage Immeuble Tassembedo, Ouagadougou, BF</w:t>
      </w:r>
      <w:r w:rsidRPr="0093245F">
        <w:rPr>
          <w:lang w:val="fr"/>
        </w:rPr>
        <w:t xml:space="preserve"> au plus tard </w:t>
      </w:r>
      <w:r w:rsidRPr="0093245F">
        <w:rPr>
          <w:b/>
          <w:bCs/>
          <w:lang w:val="fr"/>
        </w:rPr>
        <w:t xml:space="preserve">le </w:t>
      </w:r>
      <w:r>
        <w:rPr>
          <w:b/>
          <w:bCs/>
          <w:lang w:val="fr"/>
        </w:rPr>
        <w:t>26 Avril 21</w:t>
      </w:r>
      <w:r w:rsidRPr="0093245F">
        <w:rPr>
          <w:b/>
          <w:bCs/>
          <w:lang w:val="fr"/>
        </w:rPr>
        <w:t xml:space="preserve"> à 17 h 00, heure du Burkina</w:t>
      </w:r>
      <w:r w:rsidRPr="0093245F">
        <w:rPr>
          <w:lang w:val="fr"/>
        </w:rPr>
        <w:t>. Les offres reçues après cette date et cette heure peuvent ne pas être acceptées pour examen. A&amp;T ouvrira un registre pour tous ceux qui ont soumis des propositions pour écrire leurs coordonnées afin de reconnaître la réception de votre proposition.</w:t>
      </w:r>
    </w:p>
    <w:p w14:paraId="5C255210" w14:textId="77777777" w:rsidR="008B0ECA" w:rsidRPr="0093245F" w:rsidRDefault="008B0ECA" w:rsidP="008B0ECA">
      <w:pPr>
        <w:autoSpaceDE w:val="0"/>
        <w:autoSpaceDN w:val="0"/>
        <w:adjustRightInd w:val="0"/>
        <w:jc w:val="both"/>
        <w:rPr>
          <w:rFonts w:eastAsia="Calibri"/>
          <w:lang w:val="fr-FR"/>
        </w:rPr>
      </w:pPr>
    </w:p>
    <w:p w14:paraId="1ECA1977" w14:textId="77777777" w:rsidR="008B0ECA" w:rsidRPr="0093245F" w:rsidRDefault="008B0ECA" w:rsidP="008B0ECA">
      <w:pPr>
        <w:autoSpaceDE w:val="0"/>
        <w:autoSpaceDN w:val="0"/>
        <w:adjustRightInd w:val="0"/>
        <w:jc w:val="both"/>
        <w:rPr>
          <w:rFonts w:eastAsia="Calibri"/>
          <w:lang w:val="fr-FR"/>
        </w:rPr>
      </w:pPr>
      <w:r w:rsidRPr="0093245F">
        <w:rPr>
          <w:lang w:val="fr"/>
        </w:rPr>
        <w:t xml:space="preserve">Toute question ou demande de clarification doit être soumise par écrit à Benjamin Sanou, </w:t>
      </w:r>
      <w:hyperlink r:id="rId10" w:history="1">
        <w:r w:rsidRPr="0093245F">
          <w:rPr>
            <w:rStyle w:val="Hyperlink"/>
            <w:b/>
            <w:bCs/>
            <w:lang w:val="fr"/>
          </w:rPr>
          <w:t xml:space="preserve">à </w:t>
        </w:r>
        <w:r w:rsidRPr="0093245F">
          <w:rPr>
            <w:rStyle w:val="Hyperlink"/>
            <w:lang w:val="fr"/>
          </w:rPr>
          <w:t xml:space="preserve"> Bsanou@fhi360.org</w:t>
        </w:r>
      </w:hyperlink>
      <w:r w:rsidRPr="0093245F">
        <w:rPr>
          <w:lang w:val="fr"/>
        </w:rPr>
        <w:t xml:space="preserve"> </w:t>
      </w:r>
      <w:r w:rsidRPr="0093245F">
        <w:rPr>
          <w:lang w:val="fr-FR"/>
        </w:rPr>
        <w:t xml:space="preserve">avec copie à </w:t>
      </w:r>
      <w:hyperlink r:id="rId11" w:history="1">
        <w:r w:rsidRPr="0093245F">
          <w:rPr>
            <w:rStyle w:val="Hyperlink"/>
            <w:lang w:val="fr-FR"/>
          </w:rPr>
          <w:t>KIredell@fhi360.org</w:t>
        </w:r>
      </w:hyperlink>
      <w:r w:rsidRPr="0093245F">
        <w:rPr>
          <w:lang w:val="fr"/>
        </w:rPr>
        <w:t xml:space="preserve"> au plus tard le </w:t>
      </w:r>
      <w:r w:rsidRPr="0093245F">
        <w:rPr>
          <w:b/>
          <w:bCs/>
          <w:lang w:val="fr"/>
        </w:rPr>
        <w:t>2</w:t>
      </w:r>
      <w:r>
        <w:rPr>
          <w:b/>
          <w:bCs/>
          <w:lang w:val="fr"/>
        </w:rPr>
        <w:t>3 avril 21 à</w:t>
      </w:r>
      <w:r w:rsidRPr="0093245F">
        <w:rPr>
          <w:b/>
          <w:bCs/>
          <w:lang w:val="fr"/>
        </w:rPr>
        <w:t xml:space="preserve"> 17 h 00 heure du Burkina. </w:t>
      </w:r>
      <w:r w:rsidRPr="0093245F">
        <w:rPr>
          <w:lang w:val="fr"/>
        </w:rPr>
        <w:t xml:space="preserve"> Les réponses seront partagées avec tous les fournisseurs qui ont exprimé leur intérêt et affichés publiquement sur le site Web. Aucune demande téléphonique ne sera répondue.</w:t>
      </w:r>
      <w:r w:rsidRPr="0093245F">
        <w:rPr>
          <w:rFonts w:eastAsia="Calibri"/>
          <w:lang w:val="fr-FR"/>
        </w:rPr>
        <w:t xml:space="preserve"> </w:t>
      </w:r>
      <w:r w:rsidRPr="0093245F">
        <w:rPr>
          <w:color w:val="000000"/>
          <w:lang w:val="fr-FR" w:eastAsia="fr-FR"/>
        </w:rPr>
        <w:t xml:space="preserve">A&amp;T accusera réception de votre proposition par retour de courriel. </w:t>
      </w:r>
      <w:r w:rsidRPr="0093245F">
        <w:rPr>
          <w:b/>
          <w:bCs/>
          <w:color w:val="000000"/>
          <w:lang w:val="fr-FR" w:eastAsia="fr-FR"/>
        </w:rPr>
        <w:t xml:space="preserve">Les propositions reçues après cette date ne seront pas acceptées. </w:t>
      </w:r>
    </w:p>
    <w:p w14:paraId="4A3FA20D" w14:textId="77777777" w:rsidR="008B0ECA" w:rsidRPr="0093245F" w:rsidRDefault="008B0ECA" w:rsidP="008B0ECA">
      <w:pPr>
        <w:autoSpaceDE w:val="0"/>
        <w:autoSpaceDN w:val="0"/>
        <w:adjustRightInd w:val="0"/>
        <w:jc w:val="both"/>
        <w:rPr>
          <w:color w:val="000000"/>
          <w:lang w:val="fr-FR" w:eastAsia="fr-FR"/>
        </w:rPr>
      </w:pPr>
    </w:p>
    <w:p w14:paraId="0638B2EE" w14:textId="77777777" w:rsidR="008B0ECA" w:rsidRPr="007A3A1A" w:rsidRDefault="008B0ECA" w:rsidP="008B0ECA">
      <w:pPr>
        <w:numPr>
          <w:ilvl w:val="0"/>
          <w:numId w:val="9"/>
        </w:numPr>
        <w:autoSpaceDE w:val="0"/>
        <w:autoSpaceDN w:val="0"/>
        <w:adjustRightInd w:val="0"/>
        <w:rPr>
          <w:b/>
          <w:bCs/>
          <w:color w:val="000000"/>
          <w:u w:val="single"/>
          <w:lang w:val="fr-FR" w:eastAsia="fr-FR"/>
        </w:rPr>
      </w:pPr>
      <w:r w:rsidRPr="007A3A1A">
        <w:rPr>
          <w:b/>
          <w:bCs/>
          <w:color w:val="000000"/>
          <w:u w:val="single"/>
          <w:lang w:val="fr-FR" w:eastAsia="fr-FR"/>
        </w:rPr>
        <w:t xml:space="preserve">RETRAIT DE PROPOSITION </w:t>
      </w:r>
    </w:p>
    <w:p w14:paraId="4834FEA5" w14:textId="77777777" w:rsidR="008B0ECA" w:rsidRPr="0093245F" w:rsidRDefault="008B0ECA" w:rsidP="008B0ECA">
      <w:pPr>
        <w:autoSpaceDE w:val="0"/>
        <w:autoSpaceDN w:val="0"/>
        <w:adjustRightInd w:val="0"/>
        <w:ind w:left="720"/>
        <w:rPr>
          <w:b/>
          <w:bCs/>
          <w:color w:val="000000"/>
          <w:lang w:val="fr-FR" w:eastAsia="fr-FR"/>
        </w:rPr>
      </w:pPr>
    </w:p>
    <w:p w14:paraId="3419E3E6" w14:textId="77777777" w:rsidR="008B0ECA" w:rsidRPr="0093245F" w:rsidRDefault="008B0ECA" w:rsidP="008B0ECA">
      <w:pPr>
        <w:autoSpaceDE w:val="0"/>
        <w:autoSpaceDN w:val="0"/>
        <w:adjustRightInd w:val="0"/>
        <w:jc w:val="both"/>
        <w:rPr>
          <w:color w:val="000000"/>
          <w:lang w:val="fr-FR" w:eastAsia="fr-FR"/>
        </w:rPr>
      </w:pPr>
      <w:r w:rsidRPr="0093245F">
        <w:rPr>
          <w:color w:val="000000"/>
          <w:lang w:val="fr-FR" w:eastAsia="fr-FR"/>
        </w:rPr>
        <w:t xml:space="preserve">Les soumissionnaires peuvent retirer leurs propositions en adressant, par courriel, une note écrite à tout moment avant l’attribution. Les propositions peuvent être retirées en personne par le soumissionnaire ou son présentant/sa représentante autorisé(e), si l’identité du représentant ou de la représentante est connue d’A&amp;T et le représentant ou la représentante signe un état de retrait. </w:t>
      </w:r>
    </w:p>
    <w:p w14:paraId="6048ADDE" w14:textId="77777777" w:rsidR="008B0ECA" w:rsidRPr="0093245F" w:rsidRDefault="008B0ECA" w:rsidP="008B0ECA">
      <w:pPr>
        <w:autoSpaceDE w:val="0"/>
        <w:autoSpaceDN w:val="0"/>
        <w:adjustRightInd w:val="0"/>
        <w:rPr>
          <w:b/>
          <w:bCs/>
          <w:color w:val="000000"/>
          <w:lang w:val="fr-FR" w:eastAsia="fr-FR"/>
        </w:rPr>
      </w:pPr>
    </w:p>
    <w:p w14:paraId="5F430A25" w14:textId="77777777" w:rsidR="008B0ECA" w:rsidRPr="007A3A1A" w:rsidRDefault="008B0ECA" w:rsidP="008B0ECA">
      <w:pPr>
        <w:numPr>
          <w:ilvl w:val="0"/>
          <w:numId w:val="9"/>
        </w:numPr>
        <w:autoSpaceDE w:val="0"/>
        <w:autoSpaceDN w:val="0"/>
        <w:adjustRightInd w:val="0"/>
        <w:rPr>
          <w:color w:val="000000"/>
          <w:u w:val="single"/>
          <w:lang w:val="fr-FR" w:eastAsia="fr-FR"/>
        </w:rPr>
      </w:pPr>
      <w:r w:rsidRPr="007A3A1A">
        <w:rPr>
          <w:b/>
          <w:bCs/>
          <w:color w:val="000000"/>
          <w:u w:val="single"/>
          <w:lang w:val="fr-FR" w:eastAsia="fr-FR"/>
        </w:rPr>
        <w:t xml:space="preserve">FAUSE DECLARATION DANS LA PROPOSITION </w:t>
      </w:r>
    </w:p>
    <w:p w14:paraId="29E907E2" w14:textId="77777777" w:rsidR="008B0ECA" w:rsidRPr="0093245F" w:rsidRDefault="008B0ECA" w:rsidP="008B0ECA">
      <w:pPr>
        <w:autoSpaceDE w:val="0"/>
        <w:autoSpaceDN w:val="0"/>
        <w:adjustRightInd w:val="0"/>
        <w:rPr>
          <w:color w:val="000000"/>
          <w:lang w:val="fr-FR" w:eastAsia="fr-FR"/>
        </w:rPr>
      </w:pPr>
    </w:p>
    <w:p w14:paraId="6BE025CB" w14:textId="77777777" w:rsidR="008B0ECA" w:rsidRPr="0093245F" w:rsidRDefault="008B0ECA" w:rsidP="008B0ECA">
      <w:pPr>
        <w:autoSpaceDE w:val="0"/>
        <w:autoSpaceDN w:val="0"/>
        <w:adjustRightInd w:val="0"/>
        <w:jc w:val="both"/>
        <w:rPr>
          <w:color w:val="000000"/>
          <w:lang w:val="fr-FR" w:eastAsia="fr-FR"/>
        </w:rPr>
      </w:pPr>
      <w:r w:rsidRPr="0093245F">
        <w:rPr>
          <w:color w:val="000000"/>
          <w:lang w:val="fr-FR" w:eastAsia="fr-FR"/>
        </w:rPr>
        <w:t xml:space="preserve">Les soumissionnaires doivent fournir des informations complètes et précises telles que requises par la présente sollicitation et ses annexes. Lorsqu’A&amp;T se rend compte qu’un soumissionnaire a fait des fausses déclarations dans la réponse à l’invitation à soumissionner, A&amp;T peut rejeter ladite réponse sans aucun examen. </w:t>
      </w:r>
    </w:p>
    <w:p w14:paraId="1116BB89" w14:textId="77777777" w:rsidR="008B0ECA" w:rsidRPr="0093245F" w:rsidRDefault="008B0ECA" w:rsidP="008B0ECA">
      <w:pPr>
        <w:autoSpaceDE w:val="0"/>
        <w:autoSpaceDN w:val="0"/>
        <w:adjustRightInd w:val="0"/>
        <w:jc w:val="both"/>
        <w:rPr>
          <w:color w:val="000000"/>
          <w:lang w:val="fr-FR" w:eastAsia="fr-FR"/>
        </w:rPr>
      </w:pPr>
    </w:p>
    <w:p w14:paraId="302521B4" w14:textId="77777777" w:rsidR="008B0ECA" w:rsidRPr="007A3A1A" w:rsidRDefault="008B0ECA" w:rsidP="008B0ECA">
      <w:pPr>
        <w:numPr>
          <w:ilvl w:val="0"/>
          <w:numId w:val="9"/>
        </w:numPr>
        <w:autoSpaceDE w:val="0"/>
        <w:autoSpaceDN w:val="0"/>
        <w:adjustRightInd w:val="0"/>
        <w:spacing w:after="142"/>
        <w:rPr>
          <w:color w:val="000000"/>
          <w:u w:val="single"/>
          <w:lang w:val="fr-FR" w:eastAsia="fr-FR"/>
        </w:rPr>
      </w:pPr>
      <w:r w:rsidRPr="007A3A1A">
        <w:rPr>
          <w:b/>
          <w:bCs/>
          <w:color w:val="000000"/>
          <w:u w:val="single"/>
          <w:lang w:val="fr-FR" w:eastAsia="fr-FR"/>
        </w:rPr>
        <w:t xml:space="preserve">CLAUSES DE NON-RESPONSABILITE ET DE PROTECTION D’ALIVE &amp; THRIVE </w:t>
      </w:r>
    </w:p>
    <w:p w14:paraId="1B8AD34E" w14:textId="77777777" w:rsidR="008B0ECA" w:rsidRPr="0093245F" w:rsidRDefault="008B0ECA" w:rsidP="008B0ECA">
      <w:pPr>
        <w:numPr>
          <w:ilvl w:val="0"/>
          <w:numId w:val="12"/>
        </w:numPr>
        <w:autoSpaceDE w:val="0"/>
        <w:autoSpaceDN w:val="0"/>
        <w:adjustRightInd w:val="0"/>
        <w:spacing w:after="142"/>
        <w:rPr>
          <w:color w:val="000000"/>
          <w:lang w:val="fr-FR" w:eastAsia="fr-FR"/>
        </w:rPr>
      </w:pPr>
      <w:r w:rsidRPr="0093245F">
        <w:rPr>
          <w:color w:val="000000"/>
          <w:lang w:val="fr-FR" w:eastAsia="fr-FR"/>
        </w:rPr>
        <w:t>A&amp;T peut annuler l’appel d’offres et ne pas attribuer le marché ;</w:t>
      </w:r>
    </w:p>
    <w:p w14:paraId="37D913CE" w14:textId="77777777" w:rsidR="008B0ECA" w:rsidRPr="0093245F" w:rsidRDefault="008B0ECA" w:rsidP="008B0ECA">
      <w:pPr>
        <w:numPr>
          <w:ilvl w:val="0"/>
          <w:numId w:val="12"/>
        </w:numPr>
        <w:autoSpaceDE w:val="0"/>
        <w:autoSpaceDN w:val="0"/>
        <w:adjustRightInd w:val="0"/>
        <w:spacing w:after="142"/>
        <w:rPr>
          <w:color w:val="000000"/>
          <w:lang w:val="fr-FR" w:eastAsia="fr-FR"/>
        </w:rPr>
      </w:pPr>
      <w:r w:rsidRPr="0093245F">
        <w:rPr>
          <w:color w:val="000000"/>
          <w:lang w:val="fr-FR" w:eastAsia="fr-FR"/>
        </w:rPr>
        <w:t xml:space="preserve">A&amp;T peut rejeter une ou toutes les réponses reçues ; </w:t>
      </w:r>
    </w:p>
    <w:p w14:paraId="1DD98FB8" w14:textId="77777777" w:rsidR="008B0ECA" w:rsidRPr="0093245F" w:rsidRDefault="008B0ECA" w:rsidP="008B0ECA">
      <w:pPr>
        <w:numPr>
          <w:ilvl w:val="0"/>
          <w:numId w:val="12"/>
        </w:numPr>
        <w:autoSpaceDE w:val="0"/>
        <w:autoSpaceDN w:val="0"/>
        <w:adjustRightInd w:val="0"/>
        <w:spacing w:after="142"/>
        <w:rPr>
          <w:color w:val="000000"/>
          <w:lang w:val="fr-FR" w:eastAsia="fr-FR"/>
        </w:rPr>
      </w:pPr>
      <w:r w:rsidRPr="0093245F">
        <w:rPr>
          <w:color w:val="000000"/>
          <w:lang w:val="fr-FR" w:eastAsia="fr-FR"/>
        </w:rPr>
        <w:t xml:space="preserve">La publication de l’appel d’offre ne constitue pas pour A&amp;T un engagement pour attribuer le marché ; </w:t>
      </w:r>
    </w:p>
    <w:p w14:paraId="3E6B3D11" w14:textId="77777777" w:rsidR="008B0ECA" w:rsidRPr="0093245F" w:rsidRDefault="008B0ECA" w:rsidP="008B0ECA">
      <w:pPr>
        <w:numPr>
          <w:ilvl w:val="0"/>
          <w:numId w:val="12"/>
        </w:numPr>
        <w:autoSpaceDE w:val="0"/>
        <w:autoSpaceDN w:val="0"/>
        <w:adjustRightInd w:val="0"/>
        <w:spacing w:after="142"/>
        <w:rPr>
          <w:color w:val="000000"/>
          <w:lang w:val="fr-FR" w:eastAsia="fr-FR"/>
        </w:rPr>
      </w:pPr>
      <w:r w:rsidRPr="0093245F">
        <w:rPr>
          <w:color w:val="000000"/>
          <w:lang w:val="fr-FR" w:eastAsia="fr-FR"/>
        </w:rPr>
        <w:t xml:space="preserve">A&amp;T se réserve le droit de disqualifier toute offre sur la base du fait que le soumissionnaire n’a pas respecté les instructions relatives à l’appel d’offre ; </w:t>
      </w:r>
    </w:p>
    <w:p w14:paraId="331289FF" w14:textId="77777777" w:rsidR="008B0ECA" w:rsidRPr="0093245F" w:rsidRDefault="008B0ECA" w:rsidP="008B0ECA">
      <w:pPr>
        <w:numPr>
          <w:ilvl w:val="0"/>
          <w:numId w:val="12"/>
        </w:numPr>
        <w:autoSpaceDE w:val="0"/>
        <w:autoSpaceDN w:val="0"/>
        <w:adjustRightInd w:val="0"/>
        <w:spacing w:after="142"/>
        <w:rPr>
          <w:color w:val="000000"/>
          <w:lang w:val="fr-FR" w:eastAsia="fr-FR"/>
        </w:rPr>
      </w:pPr>
      <w:r w:rsidRPr="0093245F">
        <w:rPr>
          <w:color w:val="000000"/>
          <w:lang w:val="fr-FR" w:eastAsia="fr-FR"/>
        </w:rPr>
        <w:t xml:space="preserve">A&amp;T se réserve le droit de publier une attribution de marché sur la base de l’évaluation initiale des offres sans discussion ; </w:t>
      </w:r>
    </w:p>
    <w:p w14:paraId="6944C6CA" w14:textId="77777777" w:rsidR="008B0ECA" w:rsidRPr="0093245F" w:rsidRDefault="008B0ECA" w:rsidP="008B0ECA">
      <w:pPr>
        <w:numPr>
          <w:ilvl w:val="0"/>
          <w:numId w:val="12"/>
        </w:numPr>
        <w:autoSpaceDE w:val="0"/>
        <w:autoSpaceDN w:val="0"/>
        <w:adjustRightInd w:val="0"/>
        <w:spacing w:after="142"/>
        <w:rPr>
          <w:color w:val="000000"/>
          <w:lang w:val="fr-FR" w:eastAsia="fr-FR"/>
        </w:rPr>
      </w:pPr>
      <w:r w:rsidRPr="0093245F">
        <w:rPr>
          <w:color w:val="000000"/>
          <w:lang w:val="fr-FR" w:eastAsia="fr-FR"/>
        </w:rPr>
        <w:t xml:space="preserve">A&amp;T peut choisir de n’attribuer qu’une partie des activités énoncées dans l’appel d’offres, ou publier plusieurs attributions sur la base des activités énoncées dans l’appel d’offre ; </w:t>
      </w:r>
    </w:p>
    <w:p w14:paraId="0E8B1458" w14:textId="77777777" w:rsidR="008B0ECA" w:rsidRPr="0093245F" w:rsidRDefault="008B0ECA" w:rsidP="008B0ECA">
      <w:pPr>
        <w:numPr>
          <w:ilvl w:val="0"/>
          <w:numId w:val="12"/>
        </w:numPr>
        <w:autoSpaceDE w:val="0"/>
        <w:autoSpaceDN w:val="0"/>
        <w:adjustRightInd w:val="0"/>
        <w:spacing w:after="142"/>
        <w:rPr>
          <w:color w:val="000000"/>
          <w:lang w:val="fr-FR" w:eastAsia="fr-FR"/>
        </w:rPr>
      </w:pPr>
      <w:r w:rsidRPr="0093245F">
        <w:rPr>
          <w:color w:val="000000"/>
          <w:lang w:val="fr-FR" w:eastAsia="fr-FR"/>
        </w:rPr>
        <w:t xml:space="preserve">A&amp;T se réserve le droit d’ignorer les insuffisances mineures des propositions qui peuvent être corrigées avant la détermination des propositions admissibles dans le but de promouvoir la concurrence. </w:t>
      </w:r>
    </w:p>
    <w:p w14:paraId="08982919" w14:textId="77777777" w:rsidR="008B0ECA" w:rsidRPr="0093245F" w:rsidRDefault="008B0ECA" w:rsidP="008B0ECA">
      <w:pPr>
        <w:jc w:val="center"/>
        <w:rPr>
          <w:b/>
          <w:bCs/>
          <w:color w:val="000000"/>
          <w:lang w:val="fr-FR" w:eastAsia="fr-FR"/>
        </w:rPr>
      </w:pPr>
      <w:r w:rsidRPr="0093245F">
        <w:rPr>
          <w:b/>
          <w:bCs/>
          <w:color w:val="000000"/>
          <w:lang w:val="fr-FR" w:eastAsia="fr-FR"/>
        </w:rPr>
        <w:t>- FIN DE L’APPEL D’OFFRE –</w:t>
      </w:r>
    </w:p>
    <w:p w14:paraId="506D4F3D" w14:textId="77777777" w:rsidR="008B0ECA" w:rsidRPr="0093245F" w:rsidRDefault="008B0ECA" w:rsidP="008B0ECA">
      <w:pPr>
        <w:jc w:val="center"/>
        <w:rPr>
          <w:lang w:val="fr-FR"/>
        </w:rPr>
      </w:pPr>
    </w:p>
    <w:p w14:paraId="0C85C8FB" w14:textId="77777777" w:rsidR="008B0ECA" w:rsidRDefault="008B0ECA" w:rsidP="00DC2FCD">
      <w:pPr>
        <w:jc w:val="both"/>
        <w:rPr>
          <w:iCs/>
          <w:color w:val="000000"/>
          <w:lang w:val="fr-FR" w:eastAsia="fr-FR"/>
        </w:rPr>
      </w:pPr>
    </w:p>
    <w:p w14:paraId="037BF54B" w14:textId="77777777" w:rsidR="00842390" w:rsidRDefault="00842390" w:rsidP="00DC2FCD">
      <w:pPr>
        <w:jc w:val="both"/>
        <w:rPr>
          <w:iCs/>
          <w:color w:val="000000"/>
          <w:lang w:val="fr-FR" w:eastAsia="fr-FR"/>
        </w:rPr>
      </w:pPr>
    </w:p>
    <w:p w14:paraId="457DE2E3" w14:textId="77777777" w:rsidR="00842390" w:rsidRDefault="00842390" w:rsidP="00DC2FCD">
      <w:pPr>
        <w:jc w:val="both"/>
        <w:rPr>
          <w:iCs/>
          <w:color w:val="000000"/>
          <w:lang w:val="fr-FR" w:eastAsia="fr-FR"/>
        </w:rPr>
      </w:pPr>
    </w:p>
    <w:p w14:paraId="0975F17D" w14:textId="77777777" w:rsidR="00842390" w:rsidRDefault="00842390" w:rsidP="00DC2FCD">
      <w:pPr>
        <w:jc w:val="both"/>
        <w:rPr>
          <w:iCs/>
          <w:color w:val="000000"/>
          <w:lang w:val="fr-FR" w:eastAsia="fr-FR"/>
        </w:rPr>
      </w:pPr>
    </w:p>
    <w:p w14:paraId="0CBE05C8" w14:textId="77777777" w:rsidR="00842390" w:rsidRDefault="00842390" w:rsidP="00DC2FCD">
      <w:pPr>
        <w:jc w:val="both"/>
        <w:rPr>
          <w:iCs/>
          <w:color w:val="000000"/>
          <w:lang w:val="fr-FR" w:eastAsia="fr-FR"/>
        </w:rPr>
      </w:pPr>
    </w:p>
    <w:p w14:paraId="70F07410" w14:textId="77777777" w:rsidR="00842390" w:rsidRPr="008B0ECA" w:rsidRDefault="00842390" w:rsidP="00DC2FCD">
      <w:pPr>
        <w:jc w:val="both"/>
        <w:rPr>
          <w:iCs/>
          <w:color w:val="000000"/>
          <w:lang w:val="fr-FR" w:eastAsia="fr-FR"/>
        </w:rPr>
      </w:pPr>
    </w:p>
    <w:bookmarkEnd w:id="1"/>
    <w:p w14:paraId="53A182AC" w14:textId="77777777" w:rsidR="008B0ECA" w:rsidRDefault="008B0ECA" w:rsidP="00986DE6">
      <w:pPr>
        <w:jc w:val="center"/>
        <w:rPr>
          <w:b/>
          <w:bCs/>
          <w:color w:val="000000"/>
          <w:lang w:val="fr-FR" w:eastAsia="fr-FR"/>
        </w:rPr>
      </w:pPr>
    </w:p>
    <w:sectPr w:rsidR="008B0ECA" w:rsidSect="00DB78BD">
      <w:footerReference w:type="even" r:id="rId12"/>
      <w:footerReference w:type="default" r:id="rId13"/>
      <w:pgSz w:w="12240" w:h="15840"/>
      <w:pgMar w:top="720" w:right="720" w:bottom="720" w:left="720" w:header="1080"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E415" w14:textId="77777777" w:rsidR="004F5884" w:rsidRDefault="004F5884">
      <w:r>
        <w:separator/>
      </w:r>
    </w:p>
  </w:endnote>
  <w:endnote w:type="continuationSeparator" w:id="0">
    <w:p w14:paraId="1FD6EE94" w14:textId="77777777" w:rsidR="004F5884" w:rsidRDefault="004F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7EEC" w14:textId="77777777" w:rsidR="00CD7418" w:rsidRDefault="00CD7418" w:rsidP="00B91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0AE9" w14:textId="77777777" w:rsidR="00CD7418" w:rsidRDefault="00CD7418" w:rsidP="008753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ACB3" w14:textId="77777777" w:rsidR="00CD7418" w:rsidRPr="005304CE" w:rsidRDefault="00CD7418" w:rsidP="00B91DAB">
    <w:pPr>
      <w:pStyle w:val="Footer"/>
      <w:framePr w:wrap="around" w:vAnchor="text" w:hAnchor="margin" w:xAlign="right" w:y="1"/>
      <w:rPr>
        <w:rStyle w:val="PageNumber"/>
        <w:rFonts w:ascii="Calibri" w:hAnsi="Calibri"/>
        <w:sz w:val="22"/>
        <w:szCs w:val="22"/>
      </w:rPr>
    </w:pPr>
    <w:r w:rsidRPr="005304CE">
      <w:rPr>
        <w:rStyle w:val="PageNumber"/>
        <w:rFonts w:ascii="Calibri" w:hAnsi="Calibri"/>
        <w:sz w:val="22"/>
        <w:szCs w:val="22"/>
      </w:rPr>
      <w:fldChar w:fldCharType="begin"/>
    </w:r>
    <w:r w:rsidRPr="005304CE">
      <w:rPr>
        <w:rStyle w:val="PageNumber"/>
        <w:rFonts w:ascii="Calibri" w:hAnsi="Calibri"/>
        <w:sz w:val="22"/>
        <w:szCs w:val="22"/>
      </w:rPr>
      <w:instrText xml:space="preserve">PAGE  </w:instrText>
    </w:r>
    <w:r w:rsidRPr="005304CE">
      <w:rPr>
        <w:rStyle w:val="PageNumber"/>
        <w:rFonts w:ascii="Calibri" w:hAnsi="Calibri"/>
        <w:sz w:val="22"/>
        <w:szCs w:val="22"/>
      </w:rPr>
      <w:fldChar w:fldCharType="separate"/>
    </w:r>
    <w:r>
      <w:rPr>
        <w:rStyle w:val="PageNumber"/>
        <w:rFonts w:ascii="Calibri" w:hAnsi="Calibri"/>
        <w:noProof/>
        <w:sz w:val="22"/>
        <w:szCs w:val="22"/>
      </w:rPr>
      <w:t>5</w:t>
    </w:r>
    <w:r w:rsidRPr="005304CE">
      <w:rPr>
        <w:rStyle w:val="PageNumber"/>
        <w:rFonts w:ascii="Calibri" w:hAnsi="Calibri"/>
        <w:sz w:val="22"/>
        <w:szCs w:val="22"/>
      </w:rPr>
      <w:fldChar w:fldCharType="end"/>
    </w:r>
  </w:p>
  <w:p w14:paraId="61B33574" w14:textId="77777777" w:rsidR="00CD7418" w:rsidRDefault="00CD7418" w:rsidP="008753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172C" w14:textId="77777777" w:rsidR="004F5884" w:rsidRDefault="004F5884">
      <w:r>
        <w:separator/>
      </w:r>
    </w:p>
  </w:footnote>
  <w:footnote w:type="continuationSeparator" w:id="0">
    <w:p w14:paraId="30580AF6" w14:textId="77777777" w:rsidR="004F5884" w:rsidRDefault="004F5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7F7"/>
    <w:multiLevelType w:val="singleLevel"/>
    <w:tmpl w:val="864EEC62"/>
    <w:lvl w:ilvl="0">
      <w:start w:val="1"/>
      <w:numFmt w:val="bullet"/>
      <w:pStyle w:val="c1"/>
      <w:lvlText w:val=""/>
      <w:lvlJc w:val="left"/>
      <w:pPr>
        <w:tabs>
          <w:tab w:val="num" w:pos="360"/>
        </w:tabs>
        <w:ind w:left="216" w:hanging="216"/>
      </w:pPr>
      <w:rPr>
        <w:rFonts w:ascii="Symbol" w:hAnsi="Symbol" w:hint="default"/>
      </w:rPr>
    </w:lvl>
  </w:abstractNum>
  <w:abstractNum w:abstractNumId="1" w15:restartNumberingAfterBreak="0">
    <w:nsid w:val="06B44CAD"/>
    <w:multiLevelType w:val="hybridMultilevel"/>
    <w:tmpl w:val="BE7E5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F0179"/>
    <w:multiLevelType w:val="hybridMultilevel"/>
    <w:tmpl w:val="5F12B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3E7034"/>
    <w:multiLevelType w:val="hybridMultilevel"/>
    <w:tmpl w:val="AAB45A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070E67"/>
    <w:multiLevelType w:val="hybridMultilevel"/>
    <w:tmpl w:val="45D0BB26"/>
    <w:lvl w:ilvl="0" w:tplc="540CADD4">
      <w:start w:val="1"/>
      <w:numFmt w:val="decimal"/>
      <w:lvlText w:val="%1."/>
      <w:lvlJc w:val="left"/>
      <w:pPr>
        <w:ind w:left="1069"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3282252"/>
    <w:multiLevelType w:val="hybridMultilevel"/>
    <w:tmpl w:val="983488FC"/>
    <w:lvl w:ilvl="0" w:tplc="48BCD846">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295296"/>
    <w:multiLevelType w:val="multilevel"/>
    <w:tmpl w:val="D5BC08E8"/>
    <w:styleLink w:val="Style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A5555A"/>
    <w:multiLevelType w:val="singleLevel"/>
    <w:tmpl w:val="F41C8B3E"/>
    <w:lvl w:ilvl="0">
      <w:start w:val="1"/>
      <w:numFmt w:val="bullet"/>
      <w:pStyle w:val="j2"/>
      <w:lvlText w:val=""/>
      <w:lvlJc w:val="left"/>
      <w:pPr>
        <w:tabs>
          <w:tab w:val="num" w:pos="360"/>
        </w:tabs>
        <w:ind w:left="216" w:hanging="216"/>
      </w:pPr>
      <w:rPr>
        <w:rFonts w:ascii="Symbol" w:hAnsi="Symbol" w:hint="default"/>
      </w:rPr>
    </w:lvl>
  </w:abstractNum>
  <w:abstractNum w:abstractNumId="8" w15:restartNumberingAfterBreak="0">
    <w:nsid w:val="56B353CC"/>
    <w:multiLevelType w:val="hybridMultilevel"/>
    <w:tmpl w:val="904E61C0"/>
    <w:lvl w:ilvl="0" w:tplc="300CAFF6">
      <w:start w:val="1"/>
      <w:numFmt w:val="upp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D955AE"/>
    <w:multiLevelType w:val="hybridMultilevel"/>
    <w:tmpl w:val="6644C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9560AC"/>
    <w:multiLevelType w:val="hybridMultilevel"/>
    <w:tmpl w:val="D67E3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455F9A"/>
    <w:multiLevelType w:val="hybridMultilevel"/>
    <w:tmpl w:val="A7F621D2"/>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num w:numId="1">
    <w:abstractNumId w:val="0"/>
  </w:num>
  <w:num w:numId="2">
    <w:abstractNumId w:val="7"/>
  </w:num>
  <w:num w:numId="3">
    <w:abstractNumId w:val="6"/>
  </w:num>
  <w:num w:numId="4">
    <w:abstractNumId w:val="5"/>
  </w:num>
  <w:num w:numId="5">
    <w:abstractNumId w:val="11"/>
  </w:num>
  <w:num w:numId="6">
    <w:abstractNumId w:val="3"/>
  </w:num>
  <w:num w:numId="7">
    <w:abstractNumId w:val="2"/>
  </w:num>
  <w:num w:numId="8">
    <w:abstractNumId w:val="1"/>
  </w:num>
  <w:num w:numId="9">
    <w:abstractNumId w:val="8"/>
  </w:num>
  <w:num w:numId="10">
    <w:abstractNumId w:val="4"/>
  </w:num>
  <w:num w:numId="11">
    <w:abstractNumId w:val="10"/>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B0"/>
    <w:rsid w:val="00000DD9"/>
    <w:rsid w:val="0000271B"/>
    <w:rsid w:val="000043C0"/>
    <w:rsid w:val="00004B48"/>
    <w:rsid w:val="000079BD"/>
    <w:rsid w:val="0001150D"/>
    <w:rsid w:val="000121CB"/>
    <w:rsid w:val="000139BF"/>
    <w:rsid w:val="00016768"/>
    <w:rsid w:val="00016DD1"/>
    <w:rsid w:val="000230A1"/>
    <w:rsid w:val="00023D53"/>
    <w:rsid w:val="00024DEF"/>
    <w:rsid w:val="0002534A"/>
    <w:rsid w:val="00025E9E"/>
    <w:rsid w:val="00027EB6"/>
    <w:rsid w:val="00030079"/>
    <w:rsid w:val="000321CA"/>
    <w:rsid w:val="0003232B"/>
    <w:rsid w:val="00036BB8"/>
    <w:rsid w:val="00036E20"/>
    <w:rsid w:val="000437BC"/>
    <w:rsid w:val="00044927"/>
    <w:rsid w:val="0004567D"/>
    <w:rsid w:val="000457E9"/>
    <w:rsid w:val="0004663E"/>
    <w:rsid w:val="0005169D"/>
    <w:rsid w:val="00051935"/>
    <w:rsid w:val="00051FCA"/>
    <w:rsid w:val="00052FD5"/>
    <w:rsid w:val="00054803"/>
    <w:rsid w:val="0005570C"/>
    <w:rsid w:val="00057E36"/>
    <w:rsid w:val="000638EB"/>
    <w:rsid w:val="000676D8"/>
    <w:rsid w:val="0007324B"/>
    <w:rsid w:val="000755C0"/>
    <w:rsid w:val="0007566A"/>
    <w:rsid w:val="00076397"/>
    <w:rsid w:val="0008589F"/>
    <w:rsid w:val="00085B2A"/>
    <w:rsid w:val="00085EC1"/>
    <w:rsid w:val="0009235D"/>
    <w:rsid w:val="00092A61"/>
    <w:rsid w:val="00093473"/>
    <w:rsid w:val="00093C6C"/>
    <w:rsid w:val="00097F99"/>
    <w:rsid w:val="000A00E3"/>
    <w:rsid w:val="000A0DD9"/>
    <w:rsid w:val="000A3B16"/>
    <w:rsid w:val="000A41F3"/>
    <w:rsid w:val="000B2782"/>
    <w:rsid w:val="000B549B"/>
    <w:rsid w:val="000B598D"/>
    <w:rsid w:val="000C13D5"/>
    <w:rsid w:val="000C157E"/>
    <w:rsid w:val="000C207C"/>
    <w:rsid w:val="000C4264"/>
    <w:rsid w:val="000C46BB"/>
    <w:rsid w:val="000C592B"/>
    <w:rsid w:val="000C5B26"/>
    <w:rsid w:val="000C7472"/>
    <w:rsid w:val="000C7D56"/>
    <w:rsid w:val="000D4770"/>
    <w:rsid w:val="000D6DDB"/>
    <w:rsid w:val="000E72A4"/>
    <w:rsid w:val="000F0062"/>
    <w:rsid w:val="000F24A3"/>
    <w:rsid w:val="000F485D"/>
    <w:rsid w:val="000F5FFD"/>
    <w:rsid w:val="00101B94"/>
    <w:rsid w:val="00104362"/>
    <w:rsid w:val="00104530"/>
    <w:rsid w:val="00104CA1"/>
    <w:rsid w:val="00105F17"/>
    <w:rsid w:val="00106901"/>
    <w:rsid w:val="00107C43"/>
    <w:rsid w:val="00116B0D"/>
    <w:rsid w:val="001177A6"/>
    <w:rsid w:val="0012449F"/>
    <w:rsid w:val="001253F9"/>
    <w:rsid w:val="001258E6"/>
    <w:rsid w:val="00126219"/>
    <w:rsid w:val="0012627B"/>
    <w:rsid w:val="00126911"/>
    <w:rsid w:val="001307D7"/>
    <w:rsid w:val="0013333B"/>
    <w:rsid w:val="00134951"/>
    <w:rsid w:val="00136F61"/>
    <w:rsid w:val="00140207"/>
    <w:rsid w:val="00141484"/>
    <w:rsid w:val="00144BA6"/>
    <w:rsid w:val="001502FB"/>
    <w:rsid w:val="00151350"/>
    <w:rsid w:val="001616C3"/>
    <w:rsid w:val="001636B6"/>
    <w:rsid w:val="00163988"/>
    <w:rsid w:val="00163C51"/>
    <w:rsid w:val="001657C8"/>
    <w:rsid w:val="00167492"/>
    <w:rsid w:val="0017028A"/>
    <w:rsid w:val="00170808"/>
    <w:rsid w:val="00171EC1"/>
    <w:rsid w:val="00173492"/>
    <w:rsid w:val="00176E14"/>
    <w:rsid w:val="00177624"/>
    <w:rsid w:val="00182B9C"/>
    <w:rsid w:val="00182E9E"/>
    <w:rsid w:val="00183CF0"/>
    <w:rsid w:val="0019176A"/>
    <w:rsid w:val="00192DDE"/>
    <w:rsid w:val="00193555"/>
    <w:rsid w:val="0019415A"/>
    <w:rsid w:val="001942B3"/>
    <w:rsid w:val="00195472"/>
    <w:rsid w:val="0019689D"/>
    <w:rsid w:val="0019725F"/>
    <w:rsid w:val="001A338E"/>
    <w:rsid w:val="001A3BB7"/>
    <w:rsid w:val="001A5232"/>
    <w:rsid w:val="001A6CC4"/>
    <w:rsid w:val="001A6CE0"/>
    <w:rsid w:val="001A76B6"/>
    <w:rsid w:val="001B7083"/>
    <w:rsid w:val="001B72BA"/>
    <w:rsid w:val="001B73ED"/>
    <w:rsid w:val="001C0DF4"/>
    <w:rsid w:val="001C150A"/>
    <w:rsid w:val="001C1560"/>
    <w:rsid w:val="001C2BE7"/>
    <w:rsid w:val="001C5A27"/>
    <w:rsid w:val="001D03B7"/>
    <w:rsid w:val="001D0C23"/>
    <w:rsid w:val="001D1924"/>
    <w:rsid w:val="001D1AC5"/>
    <w:rsid w:val="001D4230"/>
    <w:rsid w:val="001D43FD"/>
    <w:rsid w:val="001D74BF"/>
    <w:rsid w:val="001E2274"/>
    <w:rsid w:val="001E4402"/>
    <w:rsid w:val="001E4568"/>
    <w:rsid w:val="001E5B0E"/>
    <w:rsid w:val="001E6246"/>
    <w:rsid w:val="001E71C2"/>
    <w:rsid w:val="001F02CF"/>
    <w:rsid w:val="001F1D94"/>
    <w:rsid w:val="001F6245"/>
    <w:rsid w:val="002023B9"/>
    <w:rsid w:val="0020453D"/>
    <w:rsid w:val="00205B55"/>
    <w:rsid w:val="00206F5B"/>
    <w:rsid w:val="0021532F"/>
    <w:rsid w:val="00220566"/>
    <w:rsid w:val="00222CCF"/>
    <w:rsid w:val="002235C1"/>
    <w:rsid w:val="00225630"/>
    <w:rsid w:val="00226825"/>
    <w:rsid w:val="00227738"/>
    <w:rsid w:val="00232A41"/>
    <w:rsid w:val="00232EDF"/>
    <w:rsid w:val="00233B73"/>
    <w:rsid w:val="002342EF"/>
    <w:rsid w:val="00235F38"/>
    <w:rsid w:val="002409B7"/>
    <w:rsid w:val="00242178"/>
    <w:rsid w:val="0024315B"/>
    <w:rsid w:val="00244622"/>
    <w:rsid w:val="00250CE1"/>
    <w:rsid w:val="0025117E"/>
    <w:rsid w:val="00253D8E"/>
    <w:rsid w:val="002622D1"/>
    <w:rsid w:val="0026254A"/>
    <w:rsid w:val="00264898"/>
    <w:rsid w:val="002671E6"/>
    <w:rsid w:val="00267B4B"/>
    <w:rsid w:val="002704BC"/>
    <w:rsid w:val="00271F7B"/>
    <w:rsid w:val="00272123"/>
    <w:rsid w:val="002727EE"/>
    <w:rsid w:val="00272A54"/>
    <w:rsid w:val="0027432C"/>
    <w:rsid w:val="00274E43"/>
    <w:rsid w:val="0027683E"/>
    <w:rsid w:val="0027701C"/>
    <w:rsid w:val="002826B4"/>
    <w:rsid w:val="00283A8E"/>
    <w:rsid w:val="002847B8"/>
    <w:rsid w:val="00284CFA"/>
    <w:rsid w:val="00285A08"/>
    <w:rsid w:val="0028687B"/>
    <w:rsid w:val="002914F3"/>
    <w:rsid w:val="0029164F"/>
    <w:rsid w:val="002935A0"/>
    <w:rsid w:val="00293B41"/>
    <w:rsid w:val="00293FF1"/>
    <w:rsid w:val="002A04CF"/>
    <w:rsid w:val="002A0962"/>
    <w:rsid w:val="002A5129"/>
    <w:rsid w:val="002A792B"/>
    <w:rsid w:val="002A7F85"/>
    <w:rsid w:val="002B152B"/>
    <w:rsid w:val="002B3FF7"/>
    <w:rsid w:val="002B5ECD"/>
    <w:rsid w:val="002C1F3D"/>
    <w:rsid w:val="002C482A"/>
    <w:rsid w:val="002D14B3"/>
    <w:rsid w:val="002D1509"/>
    <w:rsid w:val="002D6048"/>
    <w:rsid w:val="002D6685"/>
    <w:rsid w:val="002D7CA9"/>
    <w:rsid w:val="002E32DA"/>
    <w:rsid w:val="002F1E49"/>
    <w:rsid w:val="002F6436"/>
    <w:rsid w:val="002F6454"/>
    <w:rsid w:val="002F78B5"/>
    <w:rsid w:val="00301608"/>
    <w:rsid w:val="00301C59"/>
    <w:rsid w:val="00301EEB"/>
    <w:rsid w:val="003036A4"/>
    <w:rsid w:val="003067D6"/>
    <w:rsid w:val="00313C47"/>
    <w:rsid w:val="00315012"/>
    <w:rsid w:val="00317F7F"/>
    <w:rsid w:val="0032040F"/>
    <w:rsid w:val="00320D43"/>
    <w:rsid w:val="00322624"/>
    <w:rsid w:val="00322699"/>
    <w:rsid w:val="00322B6F"/>
    <w:rsid w:val="00325EE3"/>
    <w:rsid w:val="003274F2"/>
    <w:rsid w:val="00331DF7"/>
    <w:rsid w:val="00332A8D"/>
    <w:rsid w:val="003359A1"/>
    <w:rsid w:val="00335F02"/>
    <w:rsid w:val="00337033"/>
    <w:rsid w:val="0033708D"/>
    <w:rsid w:val="00337ED2"/>
    <w:rsid w:val="0034046B"/>
    <w:rsid w:val="00340AF4"/>
    <w:rsid w:val="0034239F"/>
    <w:rsid w:val="0035588F"/>
    <w:rsid w:val="00364189"/>
    <w:rsid w:val="00365E0F"/>
    <w:rsid w:val="00373948"/>
    <w:rsid w:val="00381280"/>
    <w:rsid w:val="00381300"/>
    <w:rsid w:val="00385EE1"/>
    <w:rsid w:val="003877B3"/>
    <w:rsid w:val="003923EE"/>
    <w:rsid w:val="003937FD"/>
    <w:rsid w:val="00393A9E"/>
    <w:rsid w:val="003A2BE6"/>
    <w:rsid w:val="003A4603"/>
    <w:rsid w:val="003A5B0E"/>
    <w:rsid w:val="003A62FB"/>
    <w:rsid w:val="003B0D8B"/>
    <w:rsid w:val="003B3887"/>
    <w:rsid w:val="003B6210"/>
    <w:rsid w:val="003B779C"/>
    <w:rsid w:val="003D17C1"/>
    <w:rsid w:val="003D1D7D"/>
    <w:rsid w:val="003D3547"/>
    <w:rsid w:val="003D379A"/>
    <w:rsid w:val="003D3A60"/>
    <w:rsid w:val="003D7CBF"/>
    <w:rsid w:val="003E4761"/>
    <w:rsid w:val="003E4B51"/>
    <w:rsid w:val="003F0F31"/>
    <w:rsid w:val="003F1883"/>
    <w:rsid w:val="003F3ADA"/>
    <w:rsid w:val="003F48BE"/>
    <w:rsid w:val="00401EBB"/>
    <w:rsid w:val="00403159"/>
    <w:rsid w:val="004043C7"/>
    <w:rsid w:val="00406B31"/>
    <w:rsid w:val="00413BBF"/>
    <w:rsid w:val="004151B8"/>
    <w:rsid w:val="00416351"/>
    <w:rsid w:val="004164F3"/>
    <w:rsid w:val="0041692E"/>
    <w:rsid w:val="00416A62"/>
    <w:rsid w:val="00420EBD"/>
    <w:rsid w:val="004220DA"/>
    <w:rsid w:val="0042499B"/>
    <w:rsid w:val="00425D06"/>
    <w:rsid w:val="00427892"/>
    <w:rsid w:val="00433B25"/>
    <w:rsid w:val="00436419"/>
    <w:rsid w:val="00442E04"/>
    <w:rsid w:val="00445E0D"/>
    <w:rsid w:val="004507EA"/>
    <w:rsid w:val="00450993"/>
    <w:rsid w:val="004520D8"/>
    <w:rsid w:val="0045258F"/>
    <w:rsid w:val="0045681A"/>
    <w:rsid w:val="004600AF"/>
    <w:rsid w:val="00460E4E"/>
    <w:rsid w:val="00461526"/>
    <w:rsid w:val="00463BB5"/>
    <w:rsid w:val="004667AC"/>
    <w:rsid w:val="0046738E"/>
    <w:rsid w:val="00473DBF"/>
    <w:rsid w:val="00480CAE"/>
    <w:rsid w:val="00481713"/>
    <w:rsid w:val="00485028"/>
    <w:rsid w:val="0048752C"/>
    <w:rsid w:val="00494994"/>
    <w:rsid w:val="00494B85"/>
    <w:rsid w:val="004959B8"/>
    <w:rsid w:val="00497942"/>
    <w:rsid w:val="004A0E6B"/>
    <w:rsid w:val="004A2BFC"/>
    <w:rsid w:val="004B4714"/>
    <w:rsid w:val="004B55C3"/>
    <w:rsid w:val="004B5D89"/>
    <w:rsid w:val="004C424B"/>
    <w:rsid w:val="004C4A29"/>
    <w:rsid w:val="004C4A36"/>
    <w:rsid w:val="004C665C"/>
    <w:rsid w:val="004C794D"/>
    <w:rsid w:val="004D0044"/>
    <w:rsid w:val="004D2A56"/>
    <w:rsid w:val="004D3C9B"/>
    <w:rsid w:val="004D7CE0"/>
    <w:rsid w:val="004E0C2F"/>
    <w:rsid w:val="004E6F24"/>
    <w:rsid w:val="004E7C8F"/>
    <w:rsid w:val="004E7DB9"/>
    <w:rsid w:val="004F33A5"/>
    <w:rsid w:val="004F4E4A"/>
    <w:rsid w:val="004F52F4"/>
    <w:rsid w:val="004F5884"/>
    <w:rsid w:val="004F6185"/>
    <w:rsid w:val="00500808"/>
    <w:rsid w:val="00501A3E"/>
    <w:rsid w:val="00502BD8"/>
    <w:rsid w:val="005076A0"/>
    <w:rsid w:val="005104E2"/>
    <w:rsid w:val="00510BEA"/>
    <w:rsid w:val="00511383"/>
    <w:rsid w:val="00514488"/>
    <w:rsid w:val="00514C41"/>
    <w:rsid w:val="00514C5E"/>
    <w:rsid w:val="00515428"/>
    <w:rsid w:val="0051707B"/>
    <w:rsid w:val="005212F7"/>
    <w:rsid w:val="0052186A"/>
    <w:rsid w:val="005238F1"/>
    <w:rsid w:val="005242CD"/>
    <w:rsid w:val="00526BC3"/>
    <w:rsid w:val="005303A1"/>
    <w:rsid w:val="005304CE"/>
    <w:rsid w:val="005321D5"/>
    <w:rsid w:val="005331E9"/>
    <w:rsid w:val="005343DA"/>
    <w:rsid w:val="00536870"/>
    <w:rsid w:val="00536CFF"/>
    <w:rsid w:val="00540A4A"/>
    <w:rsid w:val="0054255F"/>
    <w:rsid w:val="00550BEA"/>
    <w:rsid w:val="00550FBD"/>
    <w:rsid w:val="005531E5"/>
    <w:rsid w:val="00554D29"/>
    <w:rsid w:val="005557E0"/>
    <w:rsid w:val="00560562"/>
    <w:rsid w:val="00560F4E"/>
    <w:rsid w:val="0056188A"/>
    <w:rsid w:val="0056309F"/>
    <w:rsid w:val="005651E8"/>
    <w:rsid w:val="00565C64"/>
    <w:rsid w:val="00572ED6"/>
    <w:rsid w:val="00574061"/>
    <w:rsid w:val="005752B0"/>
    <w:rsid w:val="00576DB4"/>
    <w:rsid w:val="00583708"/>
    <w:rsid w:val="005844BD"/>
    <w:rsid w:val="005847DC"/>
    <w:rsid w:val="0058766B"/>
    <w:rsid w:val="00587A4E"/>
    <w:rsid w:val="00590009"/>
    <w:rsid w:val="005915F6"/>
    <w:rsid w:val="0059263F"/>
    <w:rsid w:val="00594312"/>
    <w:rsid w:val="005A04D3"/>
    <w:rsid w:val="005A288A"/>
    <w:rsid w:val="005A6375"/>
    <w:rsid w:val="005A73E4"/>
    <w:rsid w:val="005C1FEB"/>
    <w:rsid w:val="005C4A0A"/>
    <w:rsid w:val="005C6BD7"/>
    <w:rsid w:val="005D0D4B"/>
    <w:rsid w:val="005D16DB"/>
    <w:rsid w:val="005D3991"/>
    <w:rsid w:val="005E2738"/>
    <w:rsid w:val="005E4D5E"/>
    <w:rsid w:val="005E5DEF"/>
    <w:rsid w:val="005F0A23"/>
    <w:rsid w:val="005F311B"/>
    <w:rsid w:val="005F4247"/>
    <w:rsid w:val="005F729E"/>
    <w:rsid w:val="006008F5"/>
    <w:rsid w:val="006016A8"/>
    <w:rsid w:val="006110E8"/>
    <w:rsid w:val="0061226D"/>
    <w:rsid w:val="00613094"/>
    <w:rsid w:val="0061540C"/>
    <w:rsid w:val="00615487"/>
    <w:rsid w:val="006156C7"/>
    <w:rsid w:val="0061676B"/>
    <w:rsid w:val="0061784C"/>
    <w:rsid w:val="0062244A"/>
    <w:rsid w:val="006259DE"/>
    <w:rsid w:val="00626340"/>
    <w:rsid w:val="00630394"/>
    <w:rsid w:val="0063219D"/>
    <w:rsid w:val="00632252"/>
    <w:rsid w:val="00633689"/>
    <w:rsid w:val="00634779"/>
    <w:rsid w:val="00636418"/>
    <w:rsid w:val="00642BBB"/>
    <w:rsid w:val="00643288"/>
    <w:rsid w:val="006433FB"/>
    <w:rsid w:val="00643CB2"/>
    <w:rsid w:val="006440A8"/>
    <w:rsid w:val="0064411C"/>
    <w:rsid w:val="006446D0"/>
    <w:rsid w:val="0064799C"/>
    <w:rsid w:val="00651EBF"/>
    <w:rsid w:val="00652325"/>
    <w:rsid w:val="00653102"/>
    <w:rsid w:val="00655DD5"/>
    <w:rsid w:val="00656A10"/>
    <w:rsid w:val="00657064"/>
    <w:rsid w:val="006578C1"/>
    <w:rsid w:val="00664E5A"/>
    <w:rsid w:val="006724A4"/>
    <w:rsid w:val="0067329E"/>
    <w:rsid w:val="00677626"/>
    <w:rsid w:val="00690025"/>
    <w:rsid w:val="0069332A"/>
    <w:rsid w:val="0069587F"/>
    <w:rsid w:val="006A31AD"/>
    <w:rsid w:val="006A6772"/>
    <w:rsid w:val="006A6B91"/>
    <w:rsid w:val="006A712A"/>
    <w:rsid w:val="006B1350"/>
    <w:rsid w:val="006B135E"/>
    <w:rsid w:val="006B5F4A"/>
    <w:rsid w:val="006B6374"/>
    <w:rsid w:val="006C031D"/>
    <w:rsid w:val="006C07DC"/>
    <w:rsid w:val="006C449D"/>
    <w:rsid w:val="006C7212"/>
    <w:rsid w:val="006C77C7"/>
    <w:rsid w:val="006D406B"/>
    <w:rsid w:val="006D4528"/>
    <w:rsid w:val="006D7509"/>
    <w:rsid w:val="006E14D7"/>
    <w:rsid w:val="006E26AC"/>
    <w:rsid w:val="006E40A1"/>
    <w:rsid w:val="006E7816"/>
    <w:rsid w:val="006F05B0"/>
    <w:rsid w:val="006F1919"/>
    <w:rsid w:val="006F2D79"/>
    <w:rsid w:val="0070140C"/>
    <w:rsid w:val="00702607"/>
    <w:rsid w:val="00702BD3"/>
    <w:rsid w:val="00705D1F"/>
    <w:rsid w:val="007061E4"/>
    <w:rsid w:val="0071114F"/>
    <w:rsid w:val="00711E1C"/>
    <w:rsid w:val="00712236"/>
    <w:rsid w:val="0071669E"/>
    <w:rsid w:val="00720096"/>
    <w:rsid w:val="0072219A"/>
    <w:rsid w:val="00722A16"/>
    <w:rsid w:val="00730114"/>
    <w:rsid w:val="007307BD"/>
    <w:rsid w:val="007342DE"/>
    <w:rsid w:val="007418F8"/>
    <w:rsid w:val="007425BA"/>
    <w:rsid w:val="00743210"/>
    <w:rsid w:val="00744731"/>
    <w:rsid w:val="0074525A"/>
    <w:rsid w:val="007471FC"/>
    <w:rsid w:val="00751227"/>
    <w:rsid w:val="00751928"/>
    <w:rsid w:val="00751EA6"/>
    <w:rsid w:val="00752B20"/>
    <w:rsid w:val="007555BD"/>
    <w:rsid w:val="00755FA5"/>
    <w:rsid w:val="00761364"/>
    <w:rsid w:val="00763906"/>
    <w:rsid w:val="0076674E"/>
    <w:rsid w:val="0077023F"/>
    <w:rsid w:val="007729DD"/>
    <w:rsid w:val="00774746"/>
    <w:rsid w:val="007751E5"/>
    <w:rsid w:val="007758E8"/>
    <w:rsid w:val="00775A88"/>
    <w:rsid w:val="00777CB9"/>
    <w:rsid w:val="0078275A"/>
    <w:rsid w:val="007840D4"/>
    <w:rsid w:val="007863E3"/>
    <w:rsid w:val="00791B5A"/>
    <w:rsid w:val="00793FC3"/>
    <w:rsid w:val="0079772F"/>
    <w:rsid w:val="007A4308"/>
    <w:rsid w:val="007A7936"/>
    <w:rsid w:val="007B02B5"/>
    <w:rsid w:val="007B329F"/>
    <w:rsid w:val="007B3515"/>
    <w:rsid w:val="007B4E7A"/>
    <w:rsid w:val="007B6695"/>
    <w:rsid w:val="007C09F4"/>
    <w:rsid w:val="007C1AB8"/>
    <w:rsid w:val="007C3D90"/>
    <w:rsid w:val="007C5750"/>
    <w:rsid w:val="007D0D59"/>
    <w:rsid w:val="007D1C7D"/>
    <w:rsid w:val="007D3319"/>
    <w:rsid w:val="007D49DB"/>
    <w:rsid w:val="007D5E01"/>
    <w:rsid w:val="007D70FF"/>
    <w:rsid w:val="007E1652"/>
    <w:rsid w:val="007E732B"/>
    <w:rsid w:val="007E748F"/>
    <w:rsid w:val="007E7B5C"/>
    <w:rsid w:val="007F4B6A"/>
    <w:rsid w:val="007F653A"/>
    <w:rsid w:val="00801B9E"/>
    <w:rsid w:val="00810FEB"/>
    <w:rsid w:val="00811110"/>
    <w:rsid w:val="00816993"/>
    <w:rsid w:val="00824BF9"/>
    <w:rsid w:val="00825E1A"/>
    <w:rsid w:val="00825E2F"/>
    <w:rsid w:val="00832870"/>
    <w:rsid w:val="00833C3C"/>
    <w:rsid w:val="00835EBA"/>
    <w:rsid w:val="00842390"/>
    <w:rsid w:val="008458B4"/>
    <w:rsid w:val="0085159B"/>
    <w:rsid w:val="00856853"/>
    <w:rsid w:val="00856A2D"/>
    <w:rsid w:val="00862D08"/>
    <w:rsid w:val="008666C7"/>
    <w:rsid w:val="008668A2"/>
    <w:rsid w:val="0086794D"/>
    <w:rsid w:val="00867F57"/>
    <w:rsid w:val="008736E9"/>
    <w:rsid w:val="008753B4"/>
    <w:rsid w:val="00880A74"/>
    <w:rsid w:val="00881BA2"/>
    <w:rsid w:val="008822A4"/>
    <w:rsid w:val="008845B0"/>
    <w:rsid w:val="00886634"/>
    <w:rsid w:val="00887361"/>
    <w:rsid w:val="00892175"/>
    <w:rsid w:val="00895D20"/>
    <w:rsid w:val="008963B3"/>
    <w:rsid w:val="00897449"/>
    <w:rsid w:val="008A03E1"/>
    <w:rsid w:val="008B0ECA"/>
    <w:rsid w:val="008B5B40"/>
    <w:rsid w:val="008C2D88"/>
    <w:rsid w:val="008C30F9"/>
    <w:rsid w:val="008C3E68"/>
    <w:rsid w:val="008C4D3B"/>
    <w:rsid w:val="008C71AE"/>
    <w:rsid w:val="008D0A5B"/>
    <w:rsid w:val="008D2BC6"/>
    <w:rsid w:val="008D67B0"/>
    <w:rsid w:val="008E43B0"/>
    <w:rsid w:val="008E64CC"/>
    <w:rsid w:val="009003CC"/>
    <w:rsid w:val="00906506"/>
    <w:rsid w:val="009130EF"/>
    <w:rsid w:val="009145E4"/>
    <w:rsid w:val="00915BDA"/>
    <w:rsid w:val="00917C23"/>
    <w:rsid w:val="00923BBD"/>
    <w:rsid w:val="00932450"/>
    <w:rsid w:val="00934519"/>
    <w:rsid w:val="00934B33"/>
    <w:rsid w:val="00934BA3"/>
    <w:rsid w:val="00935821"/>
    <w:rsid w:val="0094145D"/>
    <w:rsid w:val="00941BCF"/>
    <w:rsid w:val="009426BD"/>
    <w:rsid w:val="00944182"/>
    <w:rsid w:val="009517D4"/>
    <w:rsid w:val="00953F25"/>
    <w:rsid w:val="0095467A"/>
    <w:rsid w:val="009546B4"/>
    <w:rsid w:val="00966E74"/>
    <w:rsid w:val="00970047"/>
    <w:rsid w:val="00971D9E"/>
    <w:rsid w:val="009727CE"/>
    <w:rsid w:val="0097378C"/>
    <w:rsid w:val="009748F1"/>
    <w:rsid w:val="00977089"/>
    <w:rsid w:val="00981B48"/>
    <w:rsid w:val="00981BEE"/>
    <w:rsid w:val="00981E3B"/>
    <w:rsid w:val="009838DD"/>
    <w:rsid w:val="00983D65"/>
    <w:rsid w:val="0098433F"/>
    <w:rsid w:val="00986DE6"/>
    <w:rsid w:val="009875EB"/>
    <w:rsid w:val="00995078"/>
    <w:rsid w:val="00995469"/>
    <w:rsid w:val="00996954"/>
    <w:rsid w:val="00996BD1"/>
    <w:rsid w:val="009A27ED"/>
    <w:rsid w:val="009A2BFD"/>
    <w:rsid w:val="009A55CB"/>
    <w:rsid w:val="009B0082"/>
    <w:rsid w:val="009B113C"/>
    <w:rsid w:val="009C272D"/>
    <w:rsid w:val="009C3954"/>
    <w:rsid w:val="009C48AF"/>
    <w:rsid w:val="009C58AE"/>
    <w:rsid w:val="009C62ED"/>
    <w:rsid w:val="009C6778"/>
    <w:rsid w:val="009C761D"/>
    <w:rsid w:val="009C7FD2"/>
    <w:rsid w:val="009D14DD"/>
    <w:rsid w:val="009D3C42"/>
    <w:rsid w:val="009D3FBE"/>
    <w:rsid w:val="009D4ABD"/>
    <w:rsid w:val="009D6076"/>
    <w:rsid w:val="009E0A06"/>
    <w:rsid w:val="009E0AAB"/>
    <w:rsid w:val="009E0FE3"/>
    <w:rsid w:val="009F2A8D"/>
    <w:rsid w:val="009F3783"/>
    <w:rsid w:val="009F57E5"/>
    <w:rsid w:val="00A005D4"/>
    <w:rsid w:val="00A01B5B"/>
    <w:rsid w:val="00A02FFA"/>
    <w:rsid w:val="00A05E65"/>
    <w:rsid w:val="00A06FC1"/>
    <w:rsid w:val="00A0748C"/>
    <w:rsid w:val="00A07A23"/>
    <w:rsid w:val="00A11CB3"/>
    <w:rsid w:val="00A1359D"/>
    <w:rsid w:val="00A17AD5"/>
    <w:rsid w:val="00A21096"/>
    <w:rsid w:val="00A22297"/>
    <w:rsid w:val="00A25E82"/>
    <w:rsid w:val="00A3255F"/>
    <w:rsid w:val="00A351CF"/>
    <w:rsid w:val="00A42118"/>
    <w:rsid w:val="00A4559E"/>
    <w:rsid w:val="00A46067"/>
    <w:rsid w:val="00A47726"/>
    <w:rsid w:val="00A47A85"/>
    <w:rsid w:val="00A47C98"/>
    <w:rsid w:val="00A51573"/>
    <w:rsid w:val="00A5211A"/>
    <w:rsid w:val="00A53149"/>
    <w:rsid w:val="00A55C0B"/>
    <w:rsid w:val="00A57985"/>
    <w:rsid w:val="00A62695"/>
    <w:rsid w:val="00A643CE"/>
    <w:rsid w:val="00A67AB0"/>
    <w:rsid w:val="00A72ECC"/>
    <w:rsid w:val="00A737F9"/>
    <w:rsid w:val="00A73D41"/>
    <w:rsid w:val="00A82878"/>
    <w:rsid w:val="00A84E04"/>
    <w:rsid w:val="00A852CD"/>
    <w:rsid w:val="00A87314"/>
    <w:rsid w:val="00A933F3"/>
    <w:rsid w:val="00A94DA8"/>
    <w:rsid w:val="00A97157"/>
    <w:rsid w:val="00AA58E4"/>
    <w:rsid w:val="00AA5D93"/>
    <w:rsid w:val="00AA77B4"/>
    <w:rsid w:val="00AA786F"/>
    <w:rsid w:val="00AA78C0"/>
    <w:rsid w:val="00AB22E8"/>
    <w:rsid w:val="00AB2A4B"/>
    <w:rsid w:val="00AB2B37"/>
    <w:rsid w:val="00AB4C06"/>
    <w:rsid w:val="00AC6766"/>
    <w:rsid w:val="00AD0217"/>
    <w:rsid w:val="00AD22E4"/>
    <w:rsid w:val="00AD4A18"/>
    <w:rsid w:val="00AD4A86"/>
    <w:rsid w:val="00AD58C5"/>
    <w:rsid w:val="00AE1940"/>
    <w:rsid w:val="00AE3AFA"/>
    <w:rsid w:val="00AE5B79"/>
    <w:rsid w:val="00AF0BFB"/>
    <w:rsid w:val="00AF0D74"/>
    <w:rsid w:val="00AF1C44"/>
    <w:rsid w:val="00AF3683"/>
    <w:rsid w:val="00AF3B19"/>
    <w:rsid w:val="00B024DD"/>
    <w:rsid w:val="00B068E8"/>
    <w:rsid w:val="00B07BAD"/>
    <w:rsid w:val="00B07E8E"/>
    <w:rsid w:val="00B1060D"/>
    <w:rsid w:val="00B11F42"/>
    <w:rsid w:val="00B11FC6"/>
    <w:rsid w:val="00B12239"/>
    <w:rsid w:val="00B1226A"/>
    <w:rsid w:val="00B13B74"/>
    <w:rsid w:val="00B17238"/>
    <w:rsid w:val="00B22AFB"/>
    <w:rsid w:val="00B239D7"/>
    <w:rsid w:val="00B26BC2"/>
    <w:rsid w:val="00B27E40"/>
    <w:rsid w:val="00B302B5"/>
    <w:rsid w:val="00B31404"/>
    <w:rsid w:val="00B329AC"/>
    <w:rsid w:val="00B33BE1"/>
    <w:rsid w:val="00B34A29"/>
    <w:rsid w:val="00B434E7"/>
    <w:rsid w:val="00B44F30"/>
    <w:rsid w:val="00B45D42"/>
    <w:rsid w:val="00B46082"/>
    <w:rsid w:val="00B56CEB"/>
    <w:rsid w:val="00B5714F"/>
    <w:rsid w:val="00B57909"/>
    <w:rsid w:val="00B60A9B"/>
    <w:rsid w:val="00B67B06"/>
    <w:rsid w:val="00B74A9F"/>
    <w:rsid w:val="00B7770B"/>
    <w:rsid w:val="00B80832"/>
    <w:rsid w:val="00B81497"/>
    <w:rsid w:val="00B823A8"/>
    <w:rsid w:val="00B8364A"/>
    <w:rsid w:val="00B83E4D"/>
    <w:rsid w:val="00B84CCC"/>
    <w:rsid w:val="00B90E21"/>
    <w:rsid w:val="00B91DAB"/>
    <w:rsid w:val="00B9336B"/>
    <w:rsid w:val="00B94AEE"/>
    <w:rsid w:val="00B96C89"/>
    <w:rsid w:val="00BA59A5"/>
    <w:rsid w:val="00BB239C"/>
    <w:rsid w:val="00BB3D53"/>
    <w:rsid w:val="00BB5F81"/>
    <w:rsid w:val="00BC618D"/>
    <w:rsid w:val="00BC7E6A"/>
    <w:rsid w:val="00BD1E71"/>
    <w:rsid w:val="00BD2556"/>
    <w:rsid w:val="00BD3B68"/>
    <w:rsid w:val="00BD4790"/>
    <w:rsid w:val="00BE4A89"/>
    <w:rsid w:val="00BE77F8"/>
    <w:rsid w:val="00BE7A1D"/>
    <w:rsid w:val="00BE7EA2"/>
    <w:rsid w:val="00BF7A7F"/>
    <w:rsid w:val="00C009AA"/>
    <w:rsid w:val="00C03533"/>
    <w:rsid w:val="00C038A0"/>
    <w:rsid w:val="00C046F1"/>
    <w:rsid w:val="00C05720"/>
    <w:rsid w:val="00C14681"/>
    <w:rsid w:val="00C153DD"/>
    <w:rsid w:val="00C15402"/>
    <w:rsid w:val="00C15D01"/>
    <w:rsid w:val="00C15E8B"/>
    <w:rsid w:val="00C21893"/>
    <w:rsid w:val="00C244CD"/>
    <w:rsid w:val="00C3204D"/>
    <w:rsid w:val="00C35172"/>
    <w:rsid w:val="00C35361"/>
    <w:rsid w:val="00C372AE"/>
    <w:rsid w:val="00C37FF4"/>
    <w:rsid w:val="00C42B96"/>
    <w:rsid w:val="00C441F7"/>
    <w:rsid w:val="00C50322"/>
    <w:rsid w:val="00C5119C"/>
    <w:rsid w:val="00C53D58"/>
    <w:rsid w:val="00C57C55"/>
    <w:rsid w:val="00C60B9A"/>
    <w:rsid w:val="00C6139F"/>
    <w:rsid w:val="00C640EB"/>
    <w:rsid w:val="00C649AD"/>
    <w:rsid w:val="00C672BE"/>
    <w:rsid w:val="00C7319A"/>
    <w:rsid w:val="00C73A31"/>
    <w:rsid w:val="00C759C1"/>
    <w:rsid w:val="00C76936"/>
    <w:rsid w:val="00C8059A"/>
    <w:rsid w:val="00C826F4"/>
    <w:rsid w:val="00C87D14"/>
    <w:rsid w:val="00C928D5"/>
    <w:rsid w:val="00C962FC"/>
    <w:rsid w:val="00CA0F90"/>
    <w:rsid w:val="00CA3929"/>
    <w:rsid w:val="00CA3B65"/>
    <w:rsid w:val="00CA6C89"/>
    <w:rsid w:val="00CC1861"/>
    <w:rsid w:val="00CC23DC"/>
    <w:rsid w:val="00CD1AB9"/>
    <w:rsid w:val="00CD29D8"/>
    <w:rsid w:val="00CD4426"/>
    <w:rsid w:val="00CD489D"/>
    <w:rsid w:val="00CD7418"/>
    <w:rsid w:val="00CD7966"/>
    <w:rsid w:val="00CE7253"/>
    <w:rsid w:val="00CE7B0E"/>
    <w:rsid w:val="00CF3E04"/>
    <w:rsid w:val="00CF52DF"/>
    <w:rsid w:val="00CF7662"/>
    <w:rsid w:val="00D00A0E"/>
    <w:rsid w:val="00D074CE"/>
    <w:rsid w:val="00D10502"/>
    <w:rsid w:val="00D10BE7"/>
    <w:rsid w:val="00D2074E"/>
    <w:rsid w:val="00D222C5"/>
    <w:rsid w:val="00D22B11"/>
    <w:rsid w:val="00D254DC"/>
    <w:rsid w:val="00D2670E"/>
    <w:rsid w:val="00D30D1A"/>
    <w:rsid w:val="00D31DAC"/>
    <w:rsid w:val="00D36FD0"/>
    <w:rsid w:val="00D403E7"/>
    <w:rsid w:val="00D412B5"/>
    <w:rsid w:val="00D4158E"/>
    <w:rsid w:val="00D43F8E"/>
    <w:rsid w:val="00D56836"/>
    <w:rsid w:val="00D57F57"/>
    <w:rsid w:val="00D60EE3"/>
    <w:rsid w:val="00D65B82"/>
    <w:rsid w:val="00D720DC"/>
    <w:rsid w:val="00D75DD9"/>
    <w:rsid w:val="00D772E4"/>
    <w:rsid w:val="00D804D2"/>
    <w:rsid w:val="00D831C1"/>
    <w:rsid w:val="00D8586C"/>
    <w:rsid w:val="00D86838"/>
    <w:rsid w:val="00D87C71"/>
    <w:rsid w:val="00D93C77"/>
    <w:rsid w:val="00D93FEF"/>
    <w:rsid w:val="00D96907"/>
    <w:rsid w:val="00DA0583"/>
    <w:rsid w:val="00DA2667"/>
    <w:rsid w:val="00DA486A"/>
    <w:rsid w:val="00DA79BB"/>
    <w:rsid w:val="00DB239B"/>
    <w:rsid w:val="00DB7091"/>
    <w:rsid w:val="00DB78BD"/>
    <w:rsid w:val="00DC1D5D"/>
    <w:rsid w:val="00DC2FCD"/>
    <w:rsid w:val="00DC576E"/>
    <w:rsid w:val="00DD2731"/>
    <w:rsid w:val="00DD2CFF"/>
    <w:rsid w:val="00DD4FEF"/>
    <w:rsid w:val="00DD6C6B"/>
    <w:rsid w:val="00DE0FF8"/>
    <w:rsid w:val="00DE3B07"/>
    <w:rsid w:val="00DF0513"/>
    <w:rsid w:val="00DF1C4D"/>
    <w:rsid w:val="00DF511B"/>
    <w:rsid w:val="00DF6755"/>
    <w:rsid w:val="00DF7107"/>
    <w:rsid w:val="00E025FE"/>
    <w:rsid w:val="00E02E80"/>
    <w:rsid w:val="00E1125E"/>
    <w:rsid w:val="00E15EFE"/>
    <w:rsid w:val="00E17024"/>
    <w:rsid w:val="00E21CC6"/>
    <w:rsid w:val="00E23D82"/>
    <w:rsid w:val="00E240C1"/>
    <w:rsid w:val="00E26909"/>
    <w:rsid w:val="00E31325"/>
    <w:rsid w:val="00E3364D"/>
    <w:rsid w:val="00E33652"/>
    <w:rsid w:val="00E3457D"/>
    <w:rsid w:val="00E37479"/>
    <w:rsid w:val="00E404EB"/>
    <w:rsid w:val="00E45B22"/>
    <w:rsid w:val="00E51434"/>
    <w:rsid w:val="00E51D4A"/>
    <w:rsid w:val="00E51FB1"/>
    <w:rsid w:val="00E52809"/>
    <w:rsid w:val="00E558AA"/>
    <w:rsid w:val="00E61B06"/>
    <w:rsid w:val="00E61F97"/>
    <w:rsid w:val="00E62F18"/>
    <w:rsid w:val="00E758BC"/>
    <w:rsid w:val="00E81C07"/>
    <w:rsid w:val="00E835B4"/>
    <w:rsid w:val="00E870FC"/>
    <w:rsid w:val="00E91314"/>
    <w:rsid w:val="00E913A3"/>
    <w:rsid w:val="00E91DA1"/>
    <w:rsid w:val="00E92723"/>
    <w:rsid w:val="00E92FCF"/>
    <w:rsid w:val="00E933F6"/>
    <w:rsid w:val="00E95134"/>
    <w:rsid w:val="00E964E9"/>
    <w:rsid w:val="00E97FDD"/>
    <w:rsid w:val="00EA0372"/>
    <w:rsid w:val="00EA2751"/>
    <w:rsid w:val="00EA35D2"/>
    <w:rsid w:val="00EA3CA7"/>
    <w:rsid w:val="00EA5153"/>
    <w:rsid w:val="00EA55D1"/>
    <w:rsid w:val="00EA6167"/>
    <w:rsid w:val="00EC3DD1"/>
    <w:rsid w:val="00EC53FF"/>
    <w:rsid w:val="00EC61C7"/>
    <w:rsid w:val="00EC62E6"/>
    <w:rsid w:val="00EC6484"/>
    <w:rsid w:val="00ED0E0A"/>
    <w:rsid w:val="00ED1412"/>
    <w:rsid w:val="00ED3131"/>
    <w:rsid w:val="00ED3665"/>
    <w:rsid w:val="00ED4D20"/>
    <w:rsid w:val="00ED4DC9"/>
    <w:rsid w:val="00ED6932"/>
    <w:rsid w:val="00EE3671"/>
    <w:rsid w:val="00EE4329"/>
    <w:rsid w:val="00EF01A2"/>
    <w:rsid w:val="00EF1EC4"/>
    <w:rsid w:val="00EF56DF"/>
    <w:rsid w:val="00F00660"/>
    <w:rsid w:val="00F02948"/>
    <w:rsid w:val="00F051A7"/>
    <w:rsid w:val="00F06192"/>
    <w:rsid w:val="00F06D37"/>
    <w:rsid w:val="00F07ECE"/>
    <w:rsid w:val="00F11823"/>
    <w:rsid w:val="00F134E9"/>
    <w:rsid w:val="00F137D5"/>
    <w:rsid w:val="00F13D98"/>
    <w:rsid w:val="00F1531E"/>
    <w:rsid w:val="00F1634F"/>
    <w:rsid w:val="00F201A0"/>
    <w:rsid w:val="00F20784"/>
    <w:rsid w:val="00F20CDF"/>
    <w:rsid w:val="00F225A1"/>
    <w:rsid w:val="00F22D61"/>
    <w:rsid w:val="00F26B87"/>
    <w:rsid w:val="00F32C9C"/>
    <w:rsid w:val="00F37459"/>
    <w:rsid w:val="00F37F1B"/>
    <w:rsid w:val="00F462D3"/>
    <w:rsid w:val="00F46565"/>
    <w:rsid w:val="00F524A7"/>
    <w:rsid w:val="00F57E1A"/>
    <w:rsid w:val="00F618A1"/>
    <w:rsid w:val="00F65CD5"/>
    <w:rsid w:val="00F65E01"/>
    <w:rsid w:val="00F67F3B"/>
    <w:rsid w:val="00F727D6"/>
    <w:rsid w:val="00F7496E"/>
    <w:rsid w:val="00F75615"/>
    <w:rsid w:val="00F75B97"/>
    <w:rsid w:val="00F8374F"/>
    <w:rsid w:val="00F83F89"/>
    <w:rsid w:val="00F85E23"/>
    <w:rsid w:val="00F90676"/>
    <w:rsid w:val="00F94A0C"/>
    <w:rsid w:val="00F97921"/>
    <w:rsid w:val="00FA3BA8"/>
    <w:rsid w:val="00FA3D0C"/>
    <w:rsid w:val="00FA579B"/>
    <w:rsid w:val="00FB40A6"/>
    <w:rsid w:val="00FB688D"/>
    <w:rsid w:val="00FC2061"/>
    <w:rsid w:val="00FC2442"/>
    <w:rsid w:val="00FC6AA7"/>
    <w:rsid w:val="00FC7095"/>
    <w:rsid w:val="00FD4DDD"/>
    <w:rsid w:val="00FE07CF"/>
    <w:rsid w:val="00FE2B8E"/>
    <w:rsid w:val="00FF50EB"/>
    <w:rsid w:val="00FF6C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753EF"/>
  <w15:chartTrackingRefBased/>
  <w15:docId w15:val="{07077F06-D234-44E4-BA5C-23BDA669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3F6"/>
    <w:rPr>
      <w:sz w:val="24"/>
      <w:szCs w:val="24"/>
    </w:rPr>
  </w:style>
  <w:style w:type="paragraph" w:styleId="Heading1">
    <w:name w:val="heading 1"/>
    <w:basedOn w:val="Normal"/>
    <w:next w:val="Normal"/>
    <w:link w:val="Heading1Char"/>
    <w:qFormat/>
    <w:rsid w:val="005A73E4"/>
    <w:pPr>
      <w:keepNext/>
      <w:outlineLvl w:val="0"/>
    </w:pPr>
    <w:rPr>
      <w:b/>
      <w:bCs/>
      <w:lang w:val="x-none" w:eastAsia="x-none"/>
    </w:rPr>
  </w:style>
  <w:style w:type="paragraph" w:styleId="Heading2">
    <w:name w:val="heading 2"/>
    <w:basedOn w:val="Normal"/>
    <w:next w:val="Normal"/>
    <w:link w:val="Heading2Char"/>
    <w:qFormat/>
    <w:rsid w:val="00192DD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qFormat/>
    <w:rsid w:val="00433B25"/>
    <w:pPr>
      <w:keepNext/>
      <w:jc w:val="center"/>
      <w:outlineLvl w:val="2"/>
    </w:pPr>
    <w:rPr>
      <w:rFonts w:ascii="Arial" w:hAnsi="Arial"/>
      <w:b/>
      <w:color w:val="FFFFFF"/>
      <w:sz w:val="32"/>
      <w:szCs w:val="20"/>
    </w:rPr>
  </w:style>
  <w:style w:type="paragraph" w:styleId="Heading6">
    <w:name w:val="heading 6"/>
    <w:basedOn w:val="Normal"/>
    <w:next w:val="Normal"/>
    <w:qFormat/>
    <w:rsid w:val="00F37F1B"/>
    <w:pPr>
      <w:spacing w:before="240" w:after="60"/>
      <w:outlineLvl w:val="5"/>
    </w:pPr>
    <w:rPr>
      <w:b/>
      <w:bCs/>
      <w:sz w:val="22"/>
      <w:szCs w:val="22"/>
    </w:rPr>
  </w:style>
  <w:style w:type="paragraph" w:styleId="Heading7">
    <w:name w:val="heading 7"/>
    <w:basedOn w:val="Normal"/>
    <w:next w:val="Normal"/>
    <w:link w:val="Heading7Char"/>
    <w:qFormat/>
    <w:rsid w:val="00F37F1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F52DF"/>
    <w:pPr>
      <w:spacing w:before="100" w:beforeAutospacing="1" w:after="100" w:afterAutospacing="1"/>
    </w:pPr>
    <w:rPr>
      <w:rFonts w:ascii="Verdana" w:hAnsi="Verdana"/>
      <w:color w:val="000000"/>
      <w:sz w:val="17"/>
      <w:szCs w:val="17"/>
    </w:rPr>
  </w:style>
  <w:style w:type="character" w:styleId="Hyperlink">
    <w:name w:val="Hyperlink"/>
    <w:rsid w:val="00FE2B8E"/>
    <w:rPr>
      <w:color w:val="0000FF"/>
      <w:u w:val="single"/>
    </w:rPr>
  </w:style>
  <w:style w:type="paragraph" w:styleId="Header">
    <w:name w:val="header"/>
    <w:basedOn w:val="Normal"/>
    <w:rsid w:val="00A53149"/>
    <w:pPr>
      <w:tabs>
        <w:tab w:val="center" w:pos="4320"/>
        <w:tab w:val="right" w:pos="8640"/>
      </w:tabs>
    </w:pPr>
  </w:style>
  <w:style w:type="paragraph" w:styleId="Footer">
    <w:name w:val="footer"/>
    <w:basedOn w:val="Normal"/>
    <w:link w:val="FooterChar"/>
    <w:rsid w:val="00A53149"/>
    <w:pPr>
      <w:tabs>
        <w:tab w:val="center" w:pos="4320"/>
        <w:tab w:val="right" w:pos="8640"/>
      </w:tabs>
    </w:pPr>
    <w:rPr>
      <w:lang w:val="x-none" w:eastAsia="x-none"/>
    </w:rPr>
  </w:style>
  <w:style w:type="paragraph" w:customStyle="1" w:styleId="c1">
    <w:name w:val="c1"/>
    <w:basedOn w:val="Normal"/>
    <w:rsid w:val="0071114F"/>
    <w:pPr>
      <w:numPr>
        <w:numId w:val="1"/>
      </w:numPr>
      <w:tabs>
        <w:tab w:val="clear" w:pos="360"/>
        <w:tab w:val="num" w:pos="252"/>
      </w:tabs>
      <w:spacing w:line="240" w:lineRule="atLeast"/>
      <w:ind w:left="252" w:hanging="252"/>
    </w:pPr>
    <w:rPr>
      <w:sz w:val="26"/>
      <w:szCs w:val="20"/>
    </w:rPr>
  </w:style>
  <w:style w:type="character" w:styleId="PageNumber">
    <w:name w:val="page number"/>
    <w:basedOn w:val="DefaultParagraphFont"/>
    <w:rsid w:val="008753B4"/>
  </w:style>
  <w:style w:type="paragraph" w:styleId="BodyText2">
    <w:name w:val="Body Text 2"/>
    <w:basedOn w:val="Normal"/>
    <w:rsid w:val="00F37F1B"/>
    <w:pPr>
      <w:spacing w:line="240" w:lineRule="atLeast"/>
    </w:pPr>
    <w:rPr>
      <w:sz w:val="26"/>
      <w:szCs w:val="20"/>
    </w:rPr>
  </w:style>
  <w:style w:type="paragraph" w:customStyle="1" w:styleId="sw1">
    <w:name w:val="sw1"/>
    <w:basedOn w:val="Normal"/>
    <w:rsid w:val="00F37F1B"/>
    <w:rPr>
      <w:rFonts w:ascii="Tahoma" w:hAnsi="Tahoma"/>
      <w:snapToGrid w:val="0"/>
      <w:sz w:val="26"/>
      <w:szCs w:val="20"/>
    </w:rPr>
  </w:style>
  <w:style w:type="paragraph" w:styleId="EnvelopeReturn">
    <w:name w:val="envelope return"/>
    <w:basedOn w:val="Normal"/>
    <w:rsid w:val="00F37F1B"/>
    <w:rPr>
      <w:rFonts w:ascii="Arial" w:hAnsi="Arial"/>
      <w:sz w:val="20"/>
      <w:szCs w:val="20"/>
    </w:rPr>
  </w:style>
  <w:style w:type="character" w:customStyle="1" w:styleId="Heading7Char">
    <w:name w:val="Heading 7 Char"/>
    <w:link w:val="Heading7"/>
    <w:rsid w:val="005D0D4B"/>
    <w:rPr>
      <w:sz w:val="24"/>
      <w:szCs w:val="24"/>
      <w:lang w:val="en-US" w:eastAsia="en-US" w:bidi="ar-SA"/>
    </w:rPr>
  </w:style>
  <w:style w:type="paragraph" w:customStyle="1" w:styleId="j2">
    <w:name w:val="j2"/>
    <w:basedOn w:val="Normal"/>
    <w:rsid w:val="005D0D4B"/>
    <w:pPr>
      <w:numPr>
        <w:numId w:val="2"/>
      </w:numPr>
      <w:tabs>
        <w:tab w:val="clear" w:pos="360"/>
        <w:tab w:val="num" w:pos="810"/>
      </w:tabs>
      <w:spacing w:line="240" w:lineRule="atLeast"/>
      <w:ind w:left="810" w:hanging="270"/>
      <w:jc w:val="both"/>
    </w:pPr>
    <w:rPr>
      <w:rFonts w:ascii="Tahoma" w:hAnsi="Tahoma"/>
      <w:sz w:val="26"/>
      <w:szCs w:val="20"/>
    </w:rPr>
  </w:style>
  <w:style w:type="character" w:customStyle="1" w:styleId="FooterChar">
    <w:name w:val="Footer Char"/>
    <w:link w:val="Footer"/>
    <w:rsid w:val="00480CAE"/>
    <w:rPr>
      <w:sz w:val="24"/>
      <w:szCs w:val="24"/>
    </w:rPr>
  </w:style>
  <w:style w:type="paragraph" w:customStyle="1" w:styleId="PlainTable31">
    <w:name w:val="Plain Table 31"/>
    <w:basedOn w:val="Normal"/>
    <w:uiPriority w:val="34"/>
    <w:qFormat/>
    <w:rsid w:val="00A11CB3"/>
    <w:pPr>
      <w:ind w:left="720"/>
    </w:pPr>
  </w:style>
  <w:style w:type="character" w:customStyle="1" w:styleId="Heading2Char">
    <w:name w:val="Heading 2 Char"/>
    <w:link w:val="Heading2"/>
    <w:rsid w:val="00192DDE"/>
    <w:rPr>
      <w:rFonts w:ascii="Arial" w:hAnsi="Arial" w:cs="Arial"/>
      <w:b/>
      <w:bCs/>
      <w:i/>
      <w:iCs/>
      <w:sz w:val="28"/>
      <w:szCs w:val="28"/>
    </w:rPr>
  </w:style>
  <w:style w:type="character" w:styleId="CommentReference">
    <w:name w:val="annotation reference"/>
    <w:uiPriority w:val="99"/>
    <w:rsid w:val="00192DDE"/>
    <w:rPr>
      <w:sz w:val="16"/>
      <w:szCs w:val="16"/>
    </w:rPr>
  </w:style>
  <w:style w:type="paragraph" w:styleId="CommentText">
    <w:name w:val="annotation text"/>
    <w:basedOn w:val="Normal"/>
    <w:link w:val="CommentTextChar"/>
    <w:uiPriority w:val="99"/>
    <w:rsid w:val="00192DDE"/>
    <w:rPr>
      <w:sz w:val="20"/>
      <w:szCs w:val="20"/>
    </w:rPr>
  </w:style>
  <w:style w:type="character" w:customStyle="1" w:styleId="CommentTextChar">
    <w:name w:val="Comment Text Char"/>
    <w:basedOn w:val="DefaultParagraphFont"/>
    <w:link w:val="CommentText"/>
    <w:uiPriority w:val="99"/>
    <w:rsid w:val="00192DDE"/>
  </w:style>
  <w:style w:type="paragraph" w:styleId="BalloonText">
    <w:name w:val="Balloon Text"/>
    <w:basedOn w:val="Normal"/>
    <w:link w:val="BalloonTextChar"/>
    <w:uiPriority w:val="99"/>
    <w:rsid w:val="00192DDE"/>
    <w:rPr>
      <w:rFonts w:ascii="Tahoma" w:hAnsi="Tahoma"/>
      <w:sz w:val="16"/>
      <w:szCs w:val="16"/>
      <w:lang w:val="x-none" w:eastAsia="x-none"/>
    </w:rPr>
  </w:style>
  <w:style w:type="character" w:customStyle="1" w:styleId="BalloonTextChar">
    <w:name w:val="Balloon Text Char"/>
    <w:link w:val="BalloonText"/>
    <w:uiPriority w:val="99"/>
    <w:rsid w:val="00192DDE"/>
    <w:rPr>
      <w:rFonts w:ascii="Tahoma" w:hAnsi="Tahoma" w:cs="Tahoma"/>
      <w:sz w:val="16"/>
      <w:szCs w:val="16"/>
    </w:rPr>
  </w:style>
  <w:style w:type="character" w:customStyle="1" w:styleId="Heading1Char">
    <w:name w:val="Heading 1 Char"/>
    <w:link w:val="Heading1"/>
    <w:rsid w:val="005A73E4"/>
    <w:rPr>
      <w:b/>
      <w:bCs/>
      <w:sz w:val="24"/>
      <w:szCs w:val="24"/>
      <w:lang w:val="x-none" w:eastAsia="x-none"/>
    </w:rPr>
  </w:style>
  <w:style w:type="paragraph" w:styleId="Title">
    <w:name w:val="Title"/>
    <w:basedOn w:val="Normal"/>
    <w:link w:val="TitleChar"/>
    <w:qFormat/>
    <w:rsid w:val="005A73E4"/>
    <w:pPr>
      <w:jc w:val="center"/>
    </w:pPr>
    <w:rPr>
      <w:rFonts w:ascii="Arial" w:hAnsi="Arial"/>
      <w:b/>
      <w:bCs/>
      <w:sz w:val="20"/>
      <w:szCs w:val="28"/>
      <w:u w:val="single"/>
      <w:lang w:val="x-none" w:eastAsia="x-none"/>
    </w:rPr>
  </w:style>
  <w:style w:type="character" w:customStyle="1" w:styleId="TitleChar">
    <w:name w:val="Title Char"/>
    <w:link w:val="Title"/>
    <w:rsid w:val="005A73E4"/>
    <w:rPr>
      <w:rFonts w:ascii="Arial" w:hAnsi="Arial"/>
      <w:b/>
      <w:bCs/>
      <w:szCs w:val="28"/>
      <w:u w:val="single"/>
      <w:lang w:val="x-none" w:eastAsia="x-none"/>
    </w:rPr>
  </w:style>
  <w:style w:type="paragraph" w:customStyle="1" w:styleId="MTOTBodyText">
    <w:name w:val="MTOT Body Text"/>
    <w:basedOn w:val="Normal"/>
    <w:rsid w:val="005A73E4"/>
    <w:pPr>
      <w:autoSpaceDE w:val="0"/>
      <w:autoSpaceDN w:val="0"/>
      <w:adjustRightInd w:val="0"/>
    </w:pPr>
  </w:style>
  <w:style w:type="paragraph" w:customStyle="1" w:styleId="FPbodytext">
    <w:name w:val="FP body text"/>
    <w:basedOn w:val="Normal"/>
    <w:rsid w:val="005A73E4"/>
    <w:rPr>
      <w:rFonts w:ascii="Tahoma" w:hAnsi="Tahoma"/>
    </w:rPr>
  </w:style>
  <w:style w:type="paragraph" w:styleId="TOC1">
    <w:name w:val="toc 1"/>
    <w:basedOn w:val="Normal"/>
    <w:next w:val="Normal"/>
    <w:autoRedefine/>
    <w:rsid w:val="005A73E4"/>
  </w:style>
  <w:style w:type="paragraph" w:styleId="CommentSubject">
    <w:name w:val="annotation subject"/>
    <w:basedOn w:val="CommentText"/>
    <w:next w:val="CommentText"/>
    <w:link w:val="CommentSubjectChar"/>
    <w:uiPriority w:val="99"/>
    <w:rsid w:val="005A73E4"/>
    <w:rPr>
      <w:b/>
      <w:bCs/>
      <w:lang w:val="x-none" w:eastAsia="x-none"/>
    </w:rPr>
  </w:style>
  <w:style w:type="character" w:customStyle="1" w:styleId="CommentSubjectChar">
    <w:name w:val="Comment Subject Char"/>
    <w:link w:val="CommentSubject"/>
    <w:uiPriority w:val="99"/>
    <w:rsid w:val="005A73E4"/>
    <w:rPr>
      <w:b/>
      <w:bCs/>
      <w:lang w:val="x-none" w:eastAsia="x-none"/>
    </w:rPr>
  </w:style>
  <w:style w:type="paragraph" w:customStyle="1" w:styleId="PlainTable21">
    <w:name w:val="Plain Table 21"/>
    <w:hidden/>
    <w:uiPriority w:val="99"/>
    <w:semiHidden/>
    <w:rsid w:val="005A73E4"/>
    <w:rPr>
      <w:sz w:val="24"/>
      <w:szCs w:val="24"/>
    </w:rPr>
  </w:style>
  <w:style w:type="character" w:styleId="FollowedHyperlink">
    <w:name w:val="FollowedHyperlink"/>
    <w:rsid w:val="00514C41"/>
    <w:rPr>
      <w:color w:val="800080"/>
      <w:u w:val="single"/>
    </w:rPr>
  </w:style>
  <w:style w:type="paragraph" w:styleId="FootnoteText">
    <w:name w:val="footnote text"/>
    <w:basedOn w:val="Normal"/>
    <w:link w:val="FootnoteTextChar"/>
    <w:rsid w:val="00F462D3"/>
    <w:pPr>
      <w:spacing w:after="240"/>
    </w:pPr>
    <w:rPr>
      <w:sz w:val="20"/>
      <w:szCs w:val="20"/>
    </w:rPr>
  </w:style>
  <w:style w:type="character" w:customStyle="1" w:styleId="FootnoteTextChar">
    <w:name w:val="Footnote Text Char"/>
    <w:basedOn w:val="DefaultParagraphFont"/>
    <w:link w:val="FootnoteText"/>
    <w:rsid w:val="00F462D3"/>
  </w:style>
  <w:style w:type="character" w:styleId="FootnoteReference">
    <w:name w:val="footnote reference"/>
    <w:uiPriority w:val="99"/>
    <w:rsid w:val="00F462D3"/>
    <w:rPr>
      <w:rFonts w:cs="Times New Roman"/>
      <w:vertAlign w:val="superscript"/>
    </w:rPr>
  </w:style>
  <w:style w:type="paragraph" w:customStyle="1" w:styleId="ColorfulGrid-Accent61">
    <w:name w:val="Colorful Grid - Accent 61"/>
    <w:hidden/>
    <w:uiPriority w:val="71"/>
    <w:rsid w:val="0003232B"/>
    <w:rPr>
      <w:sz w:val="24"/>
      <w:szCs w:val="24"/>
    </w:rPr>
  </w:style>
  <w:style w:type="paragraph" w:customStyle="1" w:styleId="MediumShading2-Accent61">
    <w:name w:val="Medium Shading 2 - Accent 61"/>
    <w:hidden/>
    <w:uiPriority w:val="71"/>
    <w:rsid w:val="007B02B5"/>
    <w:rPr>
      <w:sz w:val="24"/>
      <w:szCs w:val="24"/>
    </w:rPr>
  </w:style>
  <w:style w:type="numbering" w:customStyle="1" w:styleId="Style1">
    <w:name w:val="Style1"/>
    <w:uiPriority w:val="99"/>
    <w:rsid w:val="00D720DC"/>
    <w:pPr>
      <w:numPr>
        <w:numId w:val="3"/>
      </w:numPr>
    </w:pPr>
  </w:style>
  <w:style w:type="paragraph" w:customStyle="1" w:styleId="LightList-Accent31">
    <w:name w:val="Light List - Accent 31"/>
    <w:hidden/>
    <w:uiPriority w:val="99"/>
    <w:semiHidden/>
    <w:rsid w:val="001D1AC5"/>
    <w:rPr>
      <w:sz w:val="24"/>
      <w:szCs w:val="24"/>
    </w:rPr>
  </w:style>
  <w:style w:type="paragraph" w:customStyle="1" w:styleId="LightGrid-Accent31">
    <w:name w:val="Light Grid - Accent 31"/>
    <w:basedOn w:val="Normal"/>
    <w:uiPriority w:val="34"/>
    <w:qFormat/>
    <w:rsid w:val="00F32C9C"/>
    <w:pPr>
      <w:ind w:left="720"/>
    </w:pPr>
  </w:style>
  <w:style w:type="paragraph" w:customStyle="1" w:styleId="Default">
    <w:name w:val="Default"/>
    <w:rsid w:val="00F32C9C"/>
    <w:pPr>
      <w:autoSpaceDE w:val="0"/>
      <w:autoSpaceDN w:val="0"/>
      <w:adjustRightInd w:val="0"/>
    </w:pPr>
    <w:rPr>
      <w:rFonts w:ascii="Calibri" w:eastAsia="Calibri" w:hAnsi="Calibri" w:cs="Calibri"/>
      <w:color w:val="000000"/>
      <w:sz w:val="24"/>
      <w:szCs w:val="24"/>
    </w:rPr>
  </w:style>
  <w:style w:type="table" w:customStyle="1" w:styleId="TableGrid1">
    <w:name w:val="Table Grid1"/>
    <w:basedOn w:val="TableNormal"/>
    <w:next w:val="TableGrid"/>
    <w:uiPriority w:val="59"/>
    <w:rsid w:val="00F32C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A78C0"/>
    <w:rPr>
      <w:color w:val="605E5C"/>
      <w:shd w:val="clear" w:color="auto" w:fill="E1DFDD"/>
    </w:rPr>
  </w:style>
  <w:style w:type="paragraph" w:styleId="ListParagraph">
    <w:name w:val="List Paragraph"/>
    <w:aliases w:val="SGLText List Paragraph,Graphic,List Paragraph1,Resume Title,Citation List,heading 4,Ha,Bullets1,Paragraphe de liste1,Puces,texte de base,Lettre d'introduction,Numbered paragraph 1,References,List_Paragraph,Multilevel para_II"/>
    <w:basedOn w:val="Normal"/>
    <w:link w:val="ListParagraphChar"/>
    <w:uiPriority w:val="34"/>
    <w:qFormat/>
    <w:rsid w:val="008B0ECA"/>
    <w:pPr>
      <w:ind w:left="720"/>
      <w:contextualSpacing/>
    </w:pPr>
    <w:rPr>
      <w:rFonts w:ascii="Calibri" w:eastAsia="Calibri" w:hAnsi="Calibri"/>
      <w:sz w:val="22"/>
      <w:szCs w:val="22"/>
    </w:rPr>
  </w:style>
  <w:style w:type="character" w:customStyle="1" w:styleId="ListParagraphChar">
    <w:name w:val="List Paragraph Char"/>
    <w:aliases w:val="SGLText List Paragraph Char,Graphic Char,List Paragraph1 Char,Resume Title Char,Citation List Char,heading 4 Char,Ha Char,Bullets1 Char,Paragraphe de liste1 Char,Puces Char,texte de base Char,Lettre d'introduction Char"/>
    <w:link w:val="ListParagraph"/>
    <w:uiPriority w:val="34"/>
    <w:qFormat/>
    <w:locked/>
    <w:rsid w:val="008B0EC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2532">
      <w:bodyDiv w:val="1"/>
      <w:marLeft w:val="0"/>
      <w:marRight w:val="0"/>
      <w:marTop w:val="0"/>
      <w:marBottom w:val="0"/>
      <w:divBdr>
        <w:top w:val="none" w:sz="0" w:space="0" w:color="auto"/>
        <w:left w:val="none" w:sz="0" w:space="0" w:color="auto"/>
        <w:bottom w:val="none" w:sz="0" w:space="0" w:color="auto"/>
        <w:right w:val="none" w:sz="0" w:space="0" w:color="auto"/>
      </w:divBdr>
      <w:divsChild>
        <w:div w:id="1490562425">
          <w:marLeft w:val="150"/>
          <w:marRight w:val="150"/>
          <w:marTop w:val="150"/>
          <w:marBottom w:val="0"/>
          <w:divBdr>
            <w:top w:val="none" w:sz="0" w:space="0" w:color="auto"/>
            <w:left w:val="none" w:sz="0" w:space="0" w:color="auto"/>
            <w:bottom w:val="none" w:sz="0" w:space="0" w:color="auto"/>
            <w:right w:val="none" w:sz="0" w:space="0" w:color="auto"/>
          </w:divBdr>
          <w:divsChild>
            <w:div w:id="10422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9234">
      <w:bodyDiv w:val="1"/>
      <w:marLeft w:val="0"/>
      <w:marRight w:val="0"/>
      <w:marTop w:val="0"/>
      <w:marBottom w:val="0"/>
      <w:divBdr>
        <w:top w:val="none" w:sz="0" w:space="0" w:color="auto"/>
        <w:left w:val="none" w:sz="0" w:space="0" w:color="auto"/>
        <w:bottom w:val="none" w:sz="0" w:space="0" w:color="auto"/>
        <w:right w:val="none" w:sz="0" w:space="0" w:color="auto"/>
      </w:divBdr>
      <w:divsChild>
        <w:div w:id="2128042101">
          <w:marLeft w:val="547"/>
          <w:marRight w:val="0"/>
          <w:marTop w:val="86"/>
          <w:marBottom w:val="0"/>
          <w:divBdr>
            <w:top w:val="none" w:sz="0" w:space="0" w:color="auto"/>
            <w:left w:val="none" w:sz="0" w:space="0" w:color="auto"/>
            <w:bottom w:val="none" w:sz="0" w:space="0" w:color="auto"/>
            <w:right w:val="none" w:sz="0" w:space="0" w:color="auto"/>
          </w:divBdr>
        </w:div>
      </w:divsChild>
    </w:div>
    <w:div w:id="330061644">
      <w:bodyDiv w:val="1"/>
      <w:marLeft w:val="0"/>
      <w:marRight w:val="0"/>
      <w:marTop w:val="0"/>
      <w:marBottom w:val="0"/>
      <w:divBdr>
        <w:top w:val="none" w:sz="0" w:space="0" w:color="auto"/>
        <w:left w:val="none" w:sz="0" w:space="0" w:color="auto"/>
        <w:bottom w:val="none" w:sz="0" w:space="0" w:color="auto"/>
        <w:right w:val="none" w:sz="0" w:space="0" w:color="auto"/>
      </w:divBdr>
    </w:div>
    <w:div w:id="346640010">
      <w:bodyDiv w:val="1"/>
      <w:marLeft w:val="0"/>
      <w:marRight w:val="0"/>
      <w:marTop w:val="0"/>
      <w:marBottom w:val="0"/>
      <w:divBdr>
        <w:top w:val="none" w:sz="0" w:space="0" w:color="auto"/>
        <w:left w:val="none" w:sz="0" w:space="0" w:color="auto"/>
        <w:bottom w:val="none" w:sz="0" w:space="0" w:color="auto"/>
        <w:right w:val="none" w:sz="0" w:space="0" w:color="auto"/>
      </w:divBdr>
      <w:divsChild>
        <w:div w:id="1540824293">
          <w:marLeft w:val="0"/>
          <w:marRight w:val="0"/>
          <w:marTop w:val="0"/>
          <w:marBottom w:val="0"/>
          <w:divBdr>
            <w:top w:val="none" w:sz="0" w:space="0" w:color="auto"/>
            <w:left w:val="none" w:sz="0" w:space="0" w:color="auto"/>
            <w:bottom w:val="none" w:sz="0" w:space="0" w:color="auto"/>
            <w:right w:val="none" w:sz="0" w:space="0" w:color="auto"/>
          </w:divBdr>
          <w:divsChild>
            <w:div w:id="135530380">
              <w:marLeft w:val="0"/>
              <w:marRight w:val="0"/>
              <w:marTop w:val="0"/>
              <w:marBottom w:val="0"/>
              <w:divBdr>
                <w:top w:val="none" w:sz="0" w:space="0" w:color="auto"/>
                <w:left w:val="none" w:sz="0" w:space="0" w:color="auto"/>
                <w:bottom w:val="none" w:sz="0" w:space="0" w:color="auto"/>
                <w:right w:val="none" w:sz="0" w:space="0" w:color="auto"/>
              </w:divBdr>
            </w:div>
            <w:div w:id="379742271">
              <w:marLeft w:val="0"/>
              <w:marRight w:val="0"/>
              <w:marTop w:val="0"/>
              <w:marBottom w:val="0"/>
              <w:divBdr>
                <w:top w:val="none" w:sz="0" w:space="0" w:color="auto"/>
                <w:left w:val="none" w:sz="0" w:space="0" w:color="auto"/>
                <w:bottom w:val="none" w:sz="0" w:space="0" w:color="auto"/>
                <w:right w:val="none" w:sz="0" w:space="0" w:color="auto"/>
              </w:divBdr>
            </w:div>
            <w:div w:id="690372612">
              <w:marLeft w:val="0"/>
              <w:marRight w:val="0"/>
              <w:marTop w:val="0"/>
              <w:marBottom w:val="0"/>
              <w:divBdr>
                <w:top w:val="none" w:sz="0" w:space="0" w:color="auto"/>
                <w:left w:val="none" w:sz="0" w:space="0" w:color="auto"/>
                <w:bottom w:val="none" w:sz="0" w:space="0" w:color="auto"/>
                <w:right w:val="none" w:sz="0" w:space="0" w:color="auto"/>
              </w:divBdr>
            </w:div>
            <w:div w:id="1410494459">
              <w:marLeft w:val="0"/>
              <w:marRight w:val="0"/>
              <w:marTop w:val="0"/>
              <w:marBottom w:val="0"/>
              <w:divBdr>
                <w:top w:val="none" w:sz="0" w:space="0" w:color="auto"/>
                <w:left w:val="none" w:sz="0" w:space="0" w:color="auto"/>
                <w:bottom w:val="none" w:sz="0" w:space="0" w:color="auto"/>
                <w:right w:val="none" w:sz="0" w:space="0" w:color="auto"/>
              </w:divBdr>
            </w:div>
            <w:div w:id="1771780360">
              <w:marLeft w:val="0"/>
              <w:marRight w:val="0"/>
              <w:marTop w:val="0"/>
              <w:marBottom w:val="0"/>
              <w:divBdr>
                <w:top w:val="none" w:sz="0" w:space="0" w:color="auto"/>
                <w:left w:val="none" w:sz="0" w:space="0" w:color="auto"/>
                <w:bottom w:val="none" w:sz="0" w:space="0" w:color="auto"/>
                <w:right w:val="none" w:sz="0" w:space="0" w:color="auto"/>
              </w:divBdr>
            </w:div>
            <w:div w:id="1832717131">
              <w:marLeft w:val="0"/>
              <w:marRight w:val="0"/>
              <w:marTop w:val="0"/>
              <w:marBottom w:val="0"/>
              <w:divBdr>
                <w:top w:val="none" w:sz="0" w:space="0" w:color="auto"/>
                <w:left w:val="none" w:sz="0" w:space="0" w:color="auto"/>
                <w:bottom w:val="none" w:sz="0" w:space="0" w:color="auto"/>
                <w:right w:val="none" w:sz="0" w:space="0" w:color="auto"/>
              </w:divBdr>
            </w:div>
            <w:div w:id="1932468247">
              <w:marLeft w:val="0"/>
              <w:marRight w:val="0"/>
              <w:marTop w:val="0"/>
              <w:marBottom w:val="0"/>
              <w:divBdr>
                <w:top w:val="none" w:sz="0" w:space="0" w:color="auto"/>
                <w:left w:val="none" w:sz="0" w:space="0" w:color="auto"/>
                <w:bottom w:val="none" w:sz="0" w:space="0" w:color="auto"/>
                <w:right w:val="none" w:sz="0" w:space="0" w:color="auto"/>
              </w:divBdr>
            </w:div>
            <w:div w:id="21191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3296">
      <w:bodyDiv w:val="1"/>
      <w:marLeft w:val="0"/>
      <w:marRight w:val="0"/>
      <w:marTop w:val="0"/>
      <w:marBottom w:val="0"/>
      <w:divBdr>
        <w:top w:val="none" w:sz="0" w:space="0" w:color="auto"/>
        <w:left w:val="none" w:sz="0" w:space="0" w:color="auto"/>
        <w:bottom w:val="none" w:sz="0" w:space="0" w:color="auto"/>
        <w:right w:val="none" w:sz="0" w:space="0" w:color="auto"/>
      </w:divBdr>
    </w:div>
    <w:div w:id="392504635">
      <w:bodyDiv w:val="1"/>
      <w:marLeft w:val="0"/>
      <w:marRight w:val="0"/>
      <w:marTop w:val="0"/>
      <w:marBottom w:val="0"/>
      <w:divBdr>
        <w:top w:val="none" w:sz="0" w:space="0" w:color="auto"/>
        <w:left w:val="none" w:sz="0" w:space="0" w:color="auto"/>
        <w:bottom w:val="none" w:sz="0" w:space="0" w:color="auto"/>
        <w:right w:val="none" w:sz="0" w:space="0" w:color="auto"/>
      </w:divBdr>
    </w:div>
    <w:div w:id="397745856">
      <w:bodyDiv w:val="1"/>
      <w:marLeft w:val="0"/>
      <w:marRight w:val="0"/>
      <w:marTop w:val="0"/>
      <w:marBottom w:val="0"/>
      <w:divBdr>
        <w:top w:val="none" w:sz="0" w:space="0" w:color="auto"/>
        <w:left w:val="none" w:sz="0" w:space="0" w:color="auto"/>
        <w:bottom w:val="none" w:sz="0" w:space="0" w:color="auto"/>
        <w:right w:val="none" w:sz="0" w:space="0" w:color="auto"/>
      </w:divBdr>
      <w:divsChild>
        <w:div w:id="1849519686">
          <w:marLeft w:val="0"/>
          <w:marRight w:val="0"/>
          <w:marTop w:val="0"/>
          <w:marBottom w:val="0"/>
          <w:divBdr>
            <w:top w:val="none" w:sz="0" w:space="0" w:color="auto"/>
            <w:left w:val="none" w:sz="0" w:space="0" w:color="auto"/>
            <w:bottom w:val="none" w:sz="0" w:space="0" w:color="auto"/>
            <w:right w:val="none" w:sz="0" w:space="0" w:color="auto"/>
          </w:divBdr>
          <w:divsChild>
            <w:div w:id="1868830911">
              <w:marLeft w:val="0"/>
              <w:marRight w:val="0"/>
              <w:marTop w:val="0"/>
              <w:marBottom w:val="0"/>
              <w:divBdr>
                <w:top w:val="none" w:sz="0" w:space="0" w:color="auto"/>
                <w:left w:val="none" w:sz="0" w:space="0" w:color="auto"/>
                <w:bottom w:val="none" w:sz="0" w:space="0" w:color="auto"/>
                <w:right w:val="none" w:sz="0" w:space="0" w:color="auto"/>
              </w:divBdr>
              <w:divsChild>
                <w:div w:id="1704407116">
                  <w:marLeft w:val="0"/>
                  <w:marRight w:val="150"/>
                  <w:marTop w:val="0"/>
                  <w:marBottom w:val="180"/>
                  <w:divBdr>
                    <w:top w:val="none" w:sz="0" w:space="0" w:color="auto"/>
                    <w:left w:val="none" w:sz="0" w:space="0" w:color="auto"/>
                    <w:bottom w:val="none" w:sz="0" w:space="0" w:color="auto"/>
                    <w:right w:val="none" w:sz="0" w:space="0" w:color="auto"/>
                  </w:divBdr>
                  <w:divsChild>
                    <w:div w:id="227766623">
                      <w:marLeft w:val="0"/>
                      <w:marRight w:val="0"/>
                      <w:marTop w:val="0"/>
                      <w:marBottom w:val="0"/>
                      <w:divBdr>
                        <w:top w:val="none" w:sz="0" w:space="0" w:color="auto"/>
                        <w:left w:val="none" w:sz="0" w:space="0" w:color="auto"/>
                        <w:bottom w:val="none" w:sz="0" w:space="0" w:color="auto"/>
                        <w:right w:val="none" w:sz="0" w:space="0" w:color="auto"/>
                      </w:divBdr>
                      <w:divsChild>
                        <w:div w:id="669601788">
                          <w:marLeft w:val="0"/>
                          <w:marRight w:val="0"/>
                          <w:marTop w:val="0"/>
                          <w:marBottom w:val="0"/>
                          <w:divBdr>
                            <w:top w:val="none" w:sz="0" w:space="0" w:color="auto"/>
                            <w:left w:val="none" w:sz="0" w:space="0" w:color="auto"/>
                            <w:bottom w:val="none" w:sz="0" w:space="0" w:color="auto"/>
                            <w:right w:val="none" w:sz="0" w:space="0" w:color="auto"/>
                          </w:divBdr>
                          <w:divsChild>
                            <w:div w:id="24649831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484394">
      <w:bodyDiv w:val="1"/>
      <w:marLeft w:val="0"/>
      <w:marRight w:val="0"/>
      <w:marTop w:val="0"/>
      <w:marBottom w:val="0"/>
      <w:divBdr>
        <w:top w:val="none" w:sz="0" w:space="0" w:color="auto"/>
        <w:left w:val="none" w:sz="0" w:space="0" w:color="auto"/>
        <w:bottom w:val="none" w:sz="0" w:space="0" w:color="auto"/>
        <w:right w:val="none" w:sz="0" w:space="0" w:color="auto"/>
      </w:divBdr>
      <w:divsChild>
        <w:div w:id="1330791136">
          <w:marLeft w:val="150"/>
          <w:marRight w:val="150"/>
          <w:marTop w:val="150"/>
          <w:marBottom w:val="0"/>
          <w:divBdr>
            <w:top w:val="none" w:sz="0" w:space="0" w:color="auto"/>
            <w:left w:val="none" w:sz="0" w:space="0" w:color="auto"/>
            <w:bottom w:val="none" w:sz="0" w:space="0" w:color="auto"/>
            <w:right w:val="none" w:sz="0" w:space="0" w:color="auto"/>
          </w:divBdr>
          <w:divsChild>
            <w:div w:id="1456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840">
      <w:bodyDiv w:val="1"/>
      <w:marLeft w:val="0"/>
      <w:marRight w:val="0"/>
      <w:marTop w:val="0"/>
      <w:marBottom w:val="0"/>
      <w:divBdr>
        <w:top w:val="none" w:sz="0" w:space="0" w:color="auto"/>
        <w:left w:val="none" w:sz="0" w:space="0" w:color="auto"/>
        <w:bottom w:val="none" w:sz="0" w:space="0" w:color="auto"/>
        <w:right w:val="none" w:sz="0" w:space="0" w:color="auto"/>
      </w:divBdr>
      <w:divsChild>
        <w:div w:id="1032153730">
          <w:marLeft w:val="1800"/>
          <w:marRight w:val="0"/>
          <w:marTop w:val="77"/>
          <w:marBottom w:val="0"/>
          <w:divBdr>
            <w:top w:val="none" w:sz="0" w:space="0" w:color="auto"/>
            <w:left w:val="none" w:sz="0" w:space="0" w:color="auto"/>
            <w:bottom w:val="none" w:sz="0" w:space="0" w:color="auto"/>
            <w:right w:val="none" w:sz="0" w:space="0" w:color="auto"/>
          </w:divBdr>
        </w:div>
      </w:divsChild>
    </w:div>
    <w:div w:id="598835012">
      <w:bodyDiv w:val="1"/>
      <w:marLeft w:val="0"/>
      <w:marRight w:val="0"/>
      <w:marTop w:val="0"/>
      <w:marBottom w:val="0"/>
      <w:divBdr>
        <w:top w:val="none" w:sz="0" w:space="0" w:color="auto"/>
        <w:left w:val="none" w:sz="0" w:space="0" w:color="auto"/>
        <w:bottom w:val="none" w:sz="0" w:space="0" w:color="auto"/>
        <w:right w:val="none" w:sz="0" w:space="0" w:color="auto"/>
      </w:divBdr>
      <w:divsChild>
        <w:div w:id="115221353">
          <w:marLeft w:val="2520"/>
          <w:marRight w:val="0"/>
          <w:marTop w:val="77"/>
          <w:marBottom w:val="0"/>
          <w:divBdr>
            <w:top w:val="none" w:sz="0" w:space="0" w:color="auto"/>
            <w:left w:val="none" w:sz="0" w:space="0" w:color="auto"/>
            <w:bottom w:val="none" w:sz="0" w:space="0" w:color="auto"/>
            <w:right w:val="none" w:sz="0" w:space="0" w:color="auto"/>
          </w:divBdr>
        </w:div>
        <w:div w:id="166332421">
          <w:marLeft w:val="2520"/>
          <w:marRight w:val="0"/>
          <w:marTop w:val="77"/>
          <w:marBottom w:val="0"/>
          <w:divBdr>
            <w:top w:val="none" w:sz="0" w:space="0" w:color="auto"/>
            <w:left w:val="none" w:sz="0" w:space="0" w:color="auto"/>
            <w:bottom w:val="none" w:sz="0" w:space="0" w:color="auto"/>
            <w:right w:val="none" w:sz="0" w:space="0" w:color="auto"/>
          </w:divBdr>
        </w:div>
        <w:div w:id="371416932">
          <w:marLeft w:val="1800"/>
          <w:marRight w:val="0"/>
          <w:marTop w:val="77"/>
          <w:marBottom w:val="0"/>
          <w:divBdr>
            <w:top w:val="none" w:sz="0" w:space="0" w:color="auto"/>
            <w:left w:val="none" w:sz="0" w:space="0" w:color="auto"/>
            <w:bottom w:val="none" w:sz="0" w:space="0" w:color="auto"/>
            <w:right w:val="none" w:sz="0" w:space="0" w:color="auto"/>
          </w:divBdr>
        </w:div>
        <w:div w:id="448546296">
          <w:marLeft w:val="1800"/>
          <w:marRight w:val="0"/>
          <w:marTop w:val="77"/>
          <w:marBottom w:val="0"/>
          <w:divBdr>
            <w:top w:val="none" w:sz="0" w:space="0" w:color="auto"/>
            <w:left w:val="none" w:sz="0" w:space="0" w:color="auto"/>
            <w:bottom w:val="none" w:sz="0" w:space="0" w:color="auto"/>
            <w:right w:val="none" w:sz="0" w:space="0" w:color="auto"/>
          </w:divBdr>
        </w:div>
        <w:div w:id="652492268">
          <w:marLeft w:val="2520"/>
          <w:marRight w:val="0"/>
          <w:marTop w:val="77"/>
          <w:marBottom w:val="0"/>
          <w:divBdr>
            <w:top w:val="none" w:sz="0" w:space="0" w:color="auto"/>
            <w:left w:val="none" w:sz="0" w:space="0" w:color="auto"/>
            <w:bottom w:val="none" w:sz="0" w:space="0" w:color="auto"/>
            <w:right w:val="none" w:sz="0" w:space="0" w:color="auto"/>
          </w:divBdr>
        </w:div>
        <w:div w:id="1048920182">
          <w:marLeft w:val="1800"/>
          <w:marRight w:val="0"/>
          <w:marTop w:val="77"/>
          <w:marBottom w:val="0"/>
          <w:divBdr>
            <w:top w:val="none" w:sz="0" w:space="0" w:color="auto"/>
            <w:left w:val="none" w:sz="0" w:space="0" w:color="auto"/>
            <w:bottom w:val="none" w:sz="0" w:space="0" w:color="auto"/>
            <w:right w:val="none" w:sz="0" w:space="0" w:color="auto"/>
          </w:divBdr>
        </w:div>
        <w:div w:id="1431975284">
          <w:marLeft w:val="1800"/>
          <w:marRight w:val="0"/>
          <w:marTop w:val="77"/>
          <w:marBottom w:val="0"/>
          <w:divBdr>
            <w:top w:val="none" w:sz="0" w:space="0" w:color="auto"/>
            <w:left w:val="none" w:sz="0" w:space="0" w:color="auto"/>
            <w:bottom w:val="none" w:sz="0" w:space="0" w:color="auto"/>
            <w:right w:val="none" w:sz="0" w:space="0" w:color="auto"/>
          </w:divBdr>
        </w:div>
      </w:divsChild>
    </w:div>
    <w:div w:id="724838183">
      <w:bodyDiv w:val="1"/>
      <w:marLeft w:val="0"/>
      <w:marRight w:val="0"/>
      <w:marTop w:val="0"/>
      <w:marBottom w:val="0"/>
      <w:divBdr>
        <w:top w:val="none" w:sz="0" w:space="0" w:color="auto"/>
        <w:left w:val="none" w:sz="0" w:space="0" w:color="auto"/>
        <w:bottom w:val="none" w:sz="0" w:space="0" w:color="auto"/>
        <w:right w:val="none" w:sz="0" w:space="0" w:color="auto"/>
      </w:divBdr>
      <w:divsChild>
        <w:div w:id="159661330">
          <w:marLeft w:val="1800"/>
          <w:marRight w:val="0"/>
          <w:marTop w:val="96"/>
          <w:marBottom w:val="0"/>
          <w:divBdr>
            <w:top w:val="none" w:sz="0" w:space="0" w:color="auto"/>
            <w:left w:val="none" w:sz="0" w:space="0" w:color="auto"/>
            <w:bottom w:val="none" w:sz="0" w:space="0" w:color="auto"/>
            <w:right w:val="none" w:sz="0" w:space="0" w:color="auto"/>
          </w:divBdr>
        </w:div>
        <w:div w:id="725646025">
          <w:marLeft w:val="1800"/>
          <w:marRight w:val="0"/>
          <w:marTop w:val="96"/>
          <w:marBottom w:val="0"/>
          <w:divBdr>
            <w:top w:val="none" w:sz="0" w:space="0" w:color="auto"/>
            <w:left w:val="none" w:sz="0" w:space="0" w:color="auto"/>
            <w:bottom w:val="none" w:sz="0" w:space="0" w:color="auto"/>
            <w:right w:val="none" w:sz="0" w:space="0" w:color="auto"/>
          </w:divBdr>
        </w:div>
        <w:div w:id="1355764442">
          <w:marLeft w:val="1166"/>
          <w:marRight w:val="0"/>
          <w:marTop w:val="106"/>
          <w:marBottom w:val="0"/>
          <w:divBdr>
            <w:top w:val="none" w:sz="0" w:space="0" w:color="auto"/>
            <w:left w:val="none" w:sz="0" w:space="0" w:color="auto"/>
            <w:bottom w:val="none" w:sz="0" w:space="0" w:color="auto"/>
            <w:right w:val="none" w:sz="0" w:space="0" w:color="auto"/>
          </w:divBdr>
        </w:div>
        <w:div w:id="1783645483">
          <w:marLeft w:val="1800"/>
          <w:marRight w:val="0"/>
          <w:marTop w:val="96"/>
          <w:marBottom w:val="0"/>
          <w:divBdr>
            <w:top w:val="none" w:sz="0" w:space="0" w:color="auto"/>
            <w:left w:val="none" w:sz="0" w:space="0" w:color="auto"/>
            <w:bottom w:val="none" w:sz="0" w:space="0" w:color="auto"/>
            <w:right w:val="none" w:sz="0" w:space="0" w:color="auto"/>
          </w:divBdr>
        </w:div>
      </w:divsChild>
    </w:div>
    <w:div w:id="786772907">
      <w:bodyDiv w:val="1"/>
      <w:marLeft w:val="0"/>
      <w:marRight w:val="0"/>
      <w:marTop w:val="0"/>
      <w:marBottom w:val="0"/>
      <w:divBdr>
        <w:top w:val="none" w:sz="0" w:space="0" w:color="auto"/>
        <w:left w:val="none" w:sz="0" w:space="0" w:color="auto"/>
        <w:bottom w:val="none" w:sz="0" w:space="0" w:color="auto"/>
        <w:right w:val="none" w:sz="0" w:space="0" w:color="auto"/>
      </w:divBdr>
      <w:divsChild>
        <w:div w:id="55738068">
          <w:marLeft w:val="1426"/>
          <w:marRight w:val="0"/>
          <w:marTop w:val="96"/>
          <w:marBottom w:val="0"/>
          <w:divBdr>
            <w:top w:val="none" w:sz="0" w:space="0" w:color="auto"/>
            <w:left w:val="none" w:sz="0" w:space="0" w:color="auto"/>
            <w:bottom w:val="none" w:sz="0" w:space="0" w:color="auto"/>
            <w:right w:val="none" w:sz="0" w:space="0" w:color="auto"/>
          </w:divBdr>
        </w:div>
        <w:div w:id="337389684">
          <w:marLeft w:val="1426"/>
          <w:marRight w:val="0"/>
          <w:marTop w:val="96"/>
          <w:marBottom w:val="0"/>
          <w:divBdr>
            <w:top w:val="none" w:sz="0" w:space="0" w:color="auto"/>
            <w:left w:val="none" w:sz="0" w:space="0" w:color="auto"/>
            <w:bottom w:val="none" w:sz="0" w:space="0" w:color="auto"/>
            <w:right w:val="none" w:sz="0" w:space="0" w:color="auto"/>
          </w:divBdr>
        </w:div>
        <w:div w:id="612633828">
          <w:marLeft w:val="1426"/>
          <w:marRight w:val="0"/>
          <w:marTop w:val="96"/>
          <w:marBottom w:val="0"/>
          <w:divBdr>
            <w:top w:val="none" w:sz="0" w:space="0" w:color="auto"/>
            <w:left w:val="none" w:sz="0" w:space="0" w:color="auto"/>
            <w:bottom w:val="none" w:sz="0" w:space="0" w:color="auto"/>
            <w:right w:val="none" w:sz="0" w:space="0" w:color="auto"/>
          </w:divBdr>
        </w:div>
        <w:div w:id="854421111">
          <w:marLeft w:val="1426"/>
          <w:marRight w:val="0"/>
          <w:marTop w:val="96"/>
          <w:marBottom w:val="0"/>
          <w:divBdr>
            <w:top w:val="none" w:sz="0" w:space="0" w:color="auto"/>
            <w:left w:val="none" w:sz="0" w:space="0" w:color="auto"/>
            <w:bottom w:val="none" w:sz="0" w:space="0" w:color="auto"/>
            <w:right w:val="none" w:sz="0" w:space="0" w:color="auto"/>
          </w:divBdr>
        </w:div>
        <w:div w:id="2062441129">
          <w:marLeft w:val="1426"/>
          <w:marRight w:val="0"/>
          <w:marTop w:val="96"/>
          <w:marBottom w:val="0"/>
          <w:divBdr>
            <w:top w:val="none" w:sz="0" w:space="0" w:color="auto"/>
            <w:left w:val="none" w:sz="0" w:space="0" w:color="auto"/>
            <w:bottom w:val="none" w:sz="0" w:space="0" w:color="auto"/>
            <w:right w:val="none" w:sz="0" w:space="0" w:color="auto"/>
          </w:divBdr>
        </w:div>
      </w:divsChild>
    </w:div>
    <w:div w:id="902132856">
      <w:bodyDiv w:val="1"/>
      <w:marLeft w:val="0"/>
      <w:marRight w:val="0"/>
      <w:marTop w:val="0"/>
      <w:marBottom w:val="0"/>
      <w:divBdr>
        <w:top w:val="none" w:sz="0" w:space="0" w:color="auto"/>
        <w:left w:val="none" w:sz="0" w:space="0" w:color="auto"/>
        <w:bottom w:val="none" w:sz="0" w:space="0" w:color="auto"/>
        <w:right w:val="none" w:sz="0" w:space="0" w:color="auto"/>
      </w:divBdr>
    </w:div>
    <w:div w:id="917132795">
      <w:bodyDiv w:val="1"/>
      <w:marLeft w:val="0"/>
      <w:marRight w:val="0"/>
      <w:marTop w:val="0"/>
      <w:marBottom w:val="0"/>
      <w:divBdr>
        <w:top w:val="none" w:sz="0" w:space="0" w:color="auto"/>
        <w:left w:val="none" w:sz="0" w:space="0" w:color="auto"/>
        <w:bottom w:val="none" w:sz="0" w:space="0" w:color="auto"/>
        <w:right w:val="none" w:sz="0" w:space="0" w:color="auto"/>
      </w:divBdr>
      <w:divsChild>
        <w:div w:id="32463213">
          <w:marLeft w:val="1426"/>
          <w:marRight w:val="0"/>
          <w:marTop w:val="96"/>
          <w:marBottom w:val="0"/>
          <w:divBdr>
            <w:top w:val="none" w:sz="0" w:space="0" w:color="auto"/>
            <w:left w:val="none" w:sz="0" w:space="0" w:color="auto"/>
            <w:bottom w:val="none" w:sz="0" w:space="0" w:color="auto"/>
            <w:right w:val="none" w:sz="0" w:space="0" w:color="auto"/>
          </w:divBdr>
        </w:div>
        <w:div w:id="903683336">
          <w:marLeft w:val="1426"/>
          <w:marRight w:val="0"/>
          <w:marTop w:val="96"/>
          <w:marBottom w:val="0"/>
          <w:divBdr>
            <w:top w:val="none" w:sz="0" w:space="0" w:color="auto"/>
            <w:left w:val="none" w:sz="0" w:space="0" w:color="auto"/>
            <w:bottom w:val="none" w:sz="0" w:space="0" w:color="auto"/>
            <w:right w:val="none" w:sz="0" w:space="0" w:color="auto"/>
          </w:divBdr>
        </w:div>
        <w:div w:id="1057894098">
          <w:marLeft w:val="1426"/>
          <w:marRight w:val="0"/>
          <w:marTop w:val="96"/>
          <w:marBottom w:val="0"/>
          <w:divBdr>
            <w:top w:val="none" w:sz="0" w:space="0" w:color="auto"/>
            <w:left w:val="none" w:sz="0" w:space="0" w:color="auto"/>
            <w:bottom w:val="none" w:sz="0" w:space="0" w:color="auto"/>
            <w:right w:val="none" w:sz="0" w:space="0" w:color="auto"/>
          </w:divBdr>
        </w:div>
        <w:div w:id="1532569277">
          <w:marLeft w:val="1426"/>
          <w:marRight w:val="0"/>
          <w:marTop w:val="96"/>
          <w:marBottom w:val="0"/>
          <w:divBdr>
            <w:top w:val="none" w:sz="0" w:space="0" w:color="auto"/>
            <w:left w:val="none" w:sz="0" w:space="0" w:color="auto"/>
            <w:bottom w:val="none" w:sz="0" w:space="0" w:color="auto"/>
            <w:right w:val="none" w:sz="0" w:space="0" w:color="auto"/>
          </w:divBdr>
        </w:div>
        <w:div w:id="1649364874">
          <w:marLeft w:val="1426"/>
          <w:marRight w:val="0"/>
          <w:marTop w:val="96"/>
          <w:marBottom w:val="0"/>
          <w:divBdr>
            <w:top w:val="none" w:sz="0" w:space="0" w:color="auto"/>
            <w:left w:val="none" w:sz="0" w:space="0" w:color="auto"/>
            <w:bottom w:val="none" w:sz="0" w:space="0" w:color="auto"/>
            <w:right w:val="none" w:sz="0" w:space="0" w:color="auto"/>
          </w:divBdr>
        </w:div>
      </w:divsChild>
    </w:div>
    <w:div w:id="1053895114">
      <w:bodyDiv w:val="1"/>
      <w:marLeft w:val="0"/>
      <w:marRight w:val="0"/>
      <w:marTop w:val="0"/>
      <w:marBottom w:val="0"/>
      <w:divBdr>
        <w:top w:val="none" w:sz="0" w:space="0" w:color="auto"/>
        <w:left w:val="none" w:sz="0" w:space="0" w:color="auto"/>
        <w:bottom w:val="none" w:sz="0" w:space="0" w:color="auto"/>
        <w:right w:val="none" w:sz="0" w:space="0" w:color="auto"/>
      </w:divBdr>
      <w:divsChild>
        <w:div w:id="339088624">
          <w:marLeft w:val="1800"/>
          <w:marRight w:val="0"/>
          <w:marTop w:val="96"/>
          <w:marBottom w:val="0"/>
          <w:divBdr>
            <w:top w:val="none" w:sz="0" w:space="0" w:color="auto"/>
            <w:left w:val="none" w:sz="0" w:space="0" w:color="auto"/>
            <w:bottom w:val="none" w:sz="0" w:space="0" w:color="auto"/>
            <w:right w:val="none" w:sz="0" w:space="0" w:color="auto"/>
          </w:divBdr>
        </w:div>
        <w:div w:id="617176284">
          <w:marLeft w:val="1800"/>
          <w:marRight w:val="0"/>
          <w:marTop w:val="96"/>
          <w:marBottom w:val="0"/>
          <w:divBdr>
            <w:top w:val="none" w:sz="0" w:space="0" w:color="auto"/>
            <w:left w:val="none" w:sz="0" w:space="0" w:color="auto"/>
            <w:bottom w:val="none" w:sz="0" w:space="0" w:color="auto"/>
            <w:right w:val="none" w:sz="0" w:space="0" w:color="auto"/>
          </w:divBdr>
        </w:div>
        <w:div w:id="661396169">
          <w:marLeft w:val="1800"/>
          <w:marRight w:val="0"/>
          <w:marTop w:val="96"/>
          <w:marBottom w:val="0"/>
          <w:divBdr>
            <w:top w:val="none" w:sz="0" w:space="0" w:color="auto"/>
            <w:left w:val="none" w:sz="0" w:space="0" w:color="auto"/>
            <w:bottom w:val="none" w:sz="0" w:space="0" w:color="auto"/>
            <w:right w:val="none" w:sz="0" w:space="0" w:color="auto"/>
          </w:divBdr>
        </w:div>
        <w:div w:id="1286699221">
          <w:marLeft w:val="1166"/>
          <w:marRight w:val="0"/>
          <w:marTop w:val="106"/>
          <w:marBottom w:val="0"/>
          <w:divBdr>
            <w:top w:val="none" w:sz="0" w:space="0" w:color="auto"/>
            <w:left w:val="none" w:sz="0" w:space="0" w:color="auto"/>
            <w:bottom w:val="none" w:sz="0" w:space="0" w:color="auto"/>
            <w:right w:val="none" w:sz="0" w:space="0" w:color="auto"/>
          </w:divBdr>
        </w:div>
      </w:divsChild>
    </w:div>
    <w:div w:id="1106072643">
      <w:bodyDiv w:val="1"/>
      <w:marLeft w:val="0"/>
      <w:marRight w:val="0"/>
      <w:marTop w:val="0"/>
      <w:marBottom w:val="0"/>
      <w:divBdr>
        <w:top w:val="none" w:sz="0" w:space="0" w:color="auto"/>
        <w:left w:val="none" w:sz="0" w:space="0" w:color="auto"/>
        <w:bottom w:val="none" w:sz="0" w:space="0" w:color="auto"/>
        <w:right w:val="none" w:sz="0" w:space="0" w:color="auto"/>
      </w:divBdr>
      <w:divsChild>
        <w:div w:id="28604132">
          <w:marLeft w:val="547"/>
          <w:marRight w:val="0"/>
          <w:marTop w:val="82"/>
          <w:marBottom w:val="0"/>
          <w:divBdr>
            <w:top w:val="none" w:sz="0" w:space="0" w:color="auto"/>
            <w:left w:val="none" w:sz="0" w:space="0" w:color="auto"/>
            <w:bottom w:val="none" w:sz="0" w:space="0" w:color="auto"/>
            <w:right w:val="none" w:sz="0" w:space="0" w:color="auto"/>
          </w:divBdr>
        </w:div>
        <w:div w:id="887305905">
          <w:marLeft w:val="547"/>
          <w:marRight w:val="0"/>
          <w:marTop w:val="82"/>
          <w:marBottom w:val="0"/>
          <w:divBdr>
            <w:top w:val="none" w:sz="0" w:space="0" w:color="auto"/>
            <w:left w:val="none" w:sz="0" w:space="0" w:color="auto"/>
            <w:bottom w:val="none" w:sz="0" w:space="0" w:color="auto"/>
            <w:right w:val="none" w:sz="0" w:space="0" w:color="auto"/>
          </w:divBdr>
        </w:div>
        <w:div w:id="1039284601">
          <w:marLeft w:val="547"/>
          <w:marRight w:val="0"/>
          <w:marTop w:val="82"/>
          <w:marBottom w:val="0"/>
          <w:divBdr>
            <w:top w:val="none" w:sz="0" w:space="0" w:color="auto"/>
            <w:left w:val="none" w:sz="0" w:space="0" w:color="auto"/>
            <w:bottom w:val="none" w:sz="0" w:space="0" w:color="auto"/>
            <w:right w:val="none" w:sz="0" w:space="0" w:color="auto"/>
          </w:divBdr>
        </w:div>
        <w:div w:id="1143544779">
          <w:marLeft w:val="547"/>
          <w:marRight w:val="0"/>
          <w:marTop w:val="82"/>
          <w:marBottom w:val="0"/>
          <w:divBdr>
            <w:top w:val="none" w:sz="0" w:space="0" w:color="auto"/>
            <w:left w:val="none" w:sz="0" w:space="0" w:color="auto"/>
            <w:bottom w:val="none" w:sz="0" w:space="0" w:color="auto"/>
            <w:right w:val="none" w:sz="0" w:space="0" w:color="auto"/>
          </w:divBdr>
        </w:div>
        <w:div w:id="1250700156">
          <w:marLeft w:val="547"/>
          <w:marRight w:val="0"/>
          <w:marTop w:val="82"/>
          <w:marBottom w:val="0"/>
          <w:divBdr>
            <w:top w:val="none" w:sz="0" w:space="0" w:color="auto"/>
            <w:left w:val="none" w:sz="0" w:space="0" w:color="auto"/>
            <w:bottom w:val="none" w:sz="0" w:space="0" w:color="auto"/>
            <w:right w:val="none" w:sz="0" w:space="0" w:color="auto"/>
          </w:divBdr>
        </w:div>
      </w:divsChild>
    </w:div>
    <w:div w:id="1120489065">
      <w:bodyDiv w:val="1"/>
      <w:marLeft w:val="0"/>
      <w:marRight w:val="0"/>
      <w:marTop w:val="0"/>
      <w:marBottom w:val="0"/>
      <w:divBdr>
        <w:top w:val="none" w:sz="0" w:space="0" w:color="auto"/>
        <w:left w:val="none" w:sz="0" w:space="0" w:color="auto"/>
        <w:bottom w:val="none" w:sz="0" w:space="0" w:color="auto"/>
        <w:right w:val="none" w:sz="0" w:space="0" w:color="auto"/>
      </w:divBdr>
    </w:div>
    <w:div w:id="1141919405">
      <w:bodyDiv w:val="1"/>
      <w:marLeft w:val="0"/>
      <w:marRight w:val="0"/>
      <w:marTop w:val="0"/>
      <w:marBottom w:val="0"/>
      <w:divBdr>
        <w:top w:val="none" w:sz="0" w:space="0" w:color="auto"/>
        <w:left w:val="none" w:sz="0" w:space="0" w:color="auto"/>
        <w:bottom w:val="none" w:sz="0" w:space="0" w:color="auto"/>
        <w:right w:val="none" w:sz="0" w:space="0" w:color="auto"/>
      </w:divBdr>
    </w:div>
    <w:div w:id="1147092301">
      <w:bodyDiv w:val="1"/>
      <w:marLeft w:val="0"/>
      <w:marRight w:val="0"/>
      <w:marTop w:val="0"/>
      <w:marBottom w:val="0"/>
      <w:divBdr>
        <w:top w:val="none" w:sz="0" w:space="0" w:color="auto"/>
        <w:left w:val="none" w:sz="0" w:space="0" w:color="auto"/>
        <w:bottom w:val="none" w:sz="0" w:space="0" w:color="auto"/>
        <w:right w:val="none" w:sz="0" w:space="0" w:color="auto"/>
      </w:divBdr>
    </w:div>
    <w:div w:id="1150829891">
      <w:bodyDiv w:val="1"/>
      <w:marLeft w:val="0"/>
      <w:marRight w:val="0"/>
      <w:marTop w:val="0"/>
      <w:marBottom w:val="0"/>
      <w:divBdr>
        <w:top w:val="none" w:sz="0" w:space="0" w:color="auto"/>
        <w:left w:val="none" w:sz="0" w:space="0" w:color="auto"/>
        <w:bottom w:val="none" w:sz="0" w:space="0" w:color="auto"/>
        <w:right w:val="none" w:sz="0" w:space="0" w:color="auto"/>
      </w:divBdr>
    </w:div>
    <w:div w:id="1188759650">
      <w:bodyDiv w:val="1"/>
      <w:marLeft w:val="0"/>
      <w:marRight w:val="0"/>
      <w:marTop w:val="0"/>
      <w:marBottom w:val="0"/>
      <w:divBdr>
        <w:top w:val="none" w:sz="0" w:space="0" w:color="auto"/>
        <w:left w:val="none" w:sz="0" w:space="0" w:color="auto"/>
        <w:bottom w:val="none" w:sz="0" w:space="0" w:color="auto"/>
        <w:right w:val="none" w:sz="0" w:space="0" w:color="auto"/>
      </w:divBdr>
    </w:div>
    <w:div w:id="1190223188">
      <w:bodyDiv w:val="1"/>
      <w:marLeft w:val="0"/>
      <w:marRight w:val="0"/>
      <w:marTop w:val="0"/>
      <w:marBottom w:val="0"/>
      <w:divBdr>
        <w:top w:val="none" w:sz="0" w:space="0" w:color="auto"/>
        <w:left w:val="none" w:sz="0" w:space="0" w:color="auto"/>
        <w:bottom w:val="none" w:sz="0" w:space="0" w:color="auto"/>
        <w:right w:val="none" w:sz="0" w:space="0" w:color="auto"/>
      </w:divBdr>
      <w:divsChild>
        <w:div w:id="34089882">
          <w:marLeft w:val="0"/>
          <w:marRight w:val="0"/>
          <w:marTop w:val="0"/>
          <w:marBottom w:val="0"/>
          <w:divBdr>
            <w:top w:val="none" w:sz="0" w:space="0" w:color="auto"/>
            <w:left w:val="none" w:sz="0" w:space="0" w:color="auto"/>
            <w:bottom w:val="none" w:sz="0" w:space="0" w:color="auto"/>
            <w:right w:val="none" w:sz="0" w:space="0" w:color="auto"/>
          </w:divBdr>
        </w:div>
        <w:div w:id="40524126">
          <w:marLeft w:val="0"/>
          <w:marRight w:val="0"/>
          <w:marTop w:val="0"/>
          <w:marBottom w:val="0"/>
          <w:divBdr>
            <w:top w:val="none" w:sz="0" w:space="0" w:color="auto"/>
            <w:left w:val="none" w:sz="0" w:space="0" w:color="auto"/>
            <w:bottom w:val="none" w:sz="0" w:space="0" w:color="auto"/>
            <w:right w:val="none" w:sz="0" w:space="0" w:color="auto"/>
          </w:divBdr>
        </w:div>
        <w:div w:id="43412913">
          <w:marLeft w:val="0"/>
          <w:marRight w:val="0"/>
          <w:marTop w:val="0"/>
          <w:marBottom w:val="0"/>
          <w:divBdr>
            <w:top w:val="none" w:sz="0" w:space="0" w:color="auto"/>
            <w:left w:val="none" w:sz="0" w:space="0" w:color="auto"/>
            <w:bottom w:val="none" w:sz="0" w:space="0" w:color="auto"/>
            <w:right w:val="none" w:sz="0" w:space="0" w:color="auto"/>
          </w:divBdr>
        </w:div>
        <w:div w:id="145124612">
          <w:marLeft w:val="0"/>
          <w:marRight w:val="0"/>
          <w:marTop w:val="0"/>
          <w:marBottom w:val="0"/>
          <w:divBdr>
            <w:top w:val="none" w:sz="0" w:space="0" w:color="auto"/>
            <w:left w:val="none" w:sz="0" w:space="0" w:color="auto"/>
            <w:bottom w:val="none" w:sz="0" w:space="0" w:color="auto"/>
            <w:right w:val="none" w:sz="0" w:space="0" w:color="auto"/>
          </w:divBdr>
        </w:div>
        <w:div w:id="159590615">
          <w:marLeft w:val="0"/>
          <w:marRight w:val="0"/>
          <w:marTop w:val="0"/>
          <w:marBottom w:val="0"/>
          <w:divBdr>
            <w:top w:val="none" w:sz="0" w:space="0" w:color="auto"/>
            <w:left w:val="none" w:sz="0" w:space="0" w:color="auto"/>
            <w:bottom w:val="none" w:sz="0" w:space="0" w:color="auto"/>
            <w:right w:val="none" w:sz="0" w:space="0" w:color="auto"/>
          </w:divBdr>
        </w:div>
        <w:div w:id="169149667">
          <w:marLeft w:val="0"/>
          <w:marRight w:val="0"/>
          <w:marTop w:val="0"/>
          <w:marBottom w:val="0"/>
          <w:divBdr>
            <w:top w:val="none" w:sz="0" w:space="0" w:color="auto"/>
            <w:left w:val="none" w:sz="0" w:space="0" w:color="auto"/>
            <w:bottom w:val="none" w:sz="0" w:space="0" w:color="auto"/>
            <w:right w:val="none" w:sz="0" w:space="0" w:color="auto"/>
          </w:divBdr>
        </w:div>
        <w:div w:id="229312069">
          <w:marLeft w:val="0"/>
          <w:marRight w:val="0"/>
          <w:marTop w:val="0"/>
          <w:marBottom w:val="0"/>
          <w:divBdr>
            <w:top w:val="none" w:sz="0" w:space="0" w:color="auto"/>
            <w:left w:val="none" w:sz="0" w:space="0" w:color="auto"/>
            <w:bottom w:val="none" w:sz="0" w:space="0" w:color="auto"/>
            <w:right w:val="none" w:sz="0" w:space="0" w:color="auto"/>
          </w:divBdr>
        </w:div>
        <w:div w:id="231081906">
          <w:marLeft w:val="0"/>
          <w:marRight w:val="0"/>
          <w:marTop w:val="0"/>
          <w:marBottom w:val="0"/>
          <w:divBdr>
            <w:top w:val="none" w:sz="0" w:space="0" w:color="auto"/>
            <w:left w:val="none" w:sz="0" w:space="0" w:color="auto"/>
            <w:bottom w:val="none" w:sz="0" w:space="0" w:color="auto"/>
            <w:right w:val="none" w:sz="0" w:space="0" w:color="auto"/>
          </w:divBdr>
        </w:div>
        <w:div w:id="365061826">
          <w:marLeft w:val="0"/>
          <w:marRight w:val="0"/>
          <w:marTop w:val="0"/>
          <w:marBottom w:val="0"/>
          <w:divBdr>
            <w:top w:val="none" w:sz="0" w:space="0" w:color="auto"/>
            <w:left w:val="none" w:sz="0" w:space="0" w:color="auto"/>
            <w:bottom w:val="none" w:sz="0" w:space="0" w:color="auto"/>
            <w:right w:val="none" w:sz="0" w:space="0" w:color="auto"/>
          </w:divBdr>
        </w:div>
        <w:div w:id="391538024">
          <w:marLeft w:val="0"/>
          <w:marRight w:val="0"/>
          <w:marTop w:val="0"/>
          <w:marBottom w:val="0"/>
          <w:divBdr>
            <w:top w:val="none" w:sz="0" w:space="0" w:color="auto"/>
            <w:left w:val="none" w:sz="0" w:space="0" w:color="auto"/>
            <w:bottom w:val="none" w:sz="0" w:space="0" w:color="auto"/>
            <w:right w:val="none" w:sz="0" w:space="0" w:color="auto"/>
          </w:divBdr>
        </w:div>
        <w:div w:id="415252589">
          <w:marLeft w:val="0"/>
          <w:marRight w:val="0"/>
          <w:marTop w:val="0"/>
          <w:marBottom w:val="0"/>
          <w:divBdr>
            <w:top w:val="none" w:sz="0" w:space="0" w:color="auto"/>
            <w:left w:val="none" w:sz="0" w:space="0" w:color="auto"/>
            <w:bottom w:val="none" w:sz="0" w:space="0" w:color="auto"/>
            <w:right w:val="none" w:sz="0" w:space="0" w:color="auto"/>
          </w:divBdr>
        </w:div>
        <w:div w:id="459569097">
          <w:marLeft w:val="0"/>
          <w:marRight w:val="0"/>
          <w:marTop w:val="0"/>
          <w:marBottom w:val="0"/>
          <w:divBdr>
            <w:top w:val="none" w:sz="0" w:space="0" w:color="auto"/>
            <w:left w:val="none" w:sz="0" w:space="0" w:color="auto"/>
            <w:bottom w:val="none" w:sz="0" w:space="0" w:color="auto"/>
            <w:right w:val="none" w:sz="0" w:space="0" w:color="auto"/>
          </w:divBdr>
        </w:div>
        <w:div w:id="478764725">
          <w:marLeft w:val="0"/>
          <w:marRight w:val="0"/>
          <w:marTop w:val="0"/>
          <w:marBottom w:val="0"/>
          <w:divBdr>
            <w:top w:val="none" w:sz="0" w:space="0" w:color="auto"/>
            <w:left w:val="none" w:sz="0" w:space="0" w:color="auto"/>
            <w:bottom w:val="none" w:sz="0" w:space="0" w:color="auto"/>
            <w:right w:val="none" w:sz="0" w:space="0" w:color="auto"/>
          </w:divBdr>
        </w:div>
        <w:div w:id="495923596">
          <w:marLeft w:val="0"/>
          <w:marRight w:val="0"/>
          <w:marTop w:val="0"/>
          <w:marBottom w:val="0"/>
          <w:divBdr>
            <w:top w:val="none" w:sz="0" w:space="0" w:color="auto"/>
            <w:left w:val="none" w:sz="0" w:space="0" w:color="auto"/>
            <w:bottom w:val="none" w:sz="0" w:space="0" w:color="auto"/>
            <w:right w:val="none" w:sz="0" w:space="0" w:color="auto"/>
          </w:divBdr>
        </w:div>
        <w:div w:id="584724736">
          <w:marLeft w:val="0"/>
          <w:marRight w:val="0"/>
          <w:marTop w:val="0"/>
          <w:marBottom w:val="0"/>
          <w:divBdr>
            <w:top w:val="none" w:sz="0" w:space="0" w:color="auto"/>
            <w:left w:val="none" w:sz="0" w:space="0" w:color="auto"/>
            <w:bottom w:val="none" w:sz="0" w:space="0" w:color="auto"/>
            <w:right w:val="none" w:sz="0" w:space="0" w:color="auto"/>
          </w:divBdr>
        </w:div>
        <w:div w:id="616566024">
          <w:marLeft w:val="0"/>
          <w:marRight w:val="0"/>
          <w:marTop w:val="0"/>
          <w:marBottom w:val="0"/>
          <w:divBdr>
            <w:top w:val="none" w:sz="0" w:space="0" w:color="auto"/>
            <w:left w:val="none" w:sz="0" w:space="0" w:color="auto"/>
            <w:bottom w:val="none" w:sz="0" w:space="0" w:color="auto"/>
            <w:right w:val="none" w:sz="0" w:space="0" w:color="auto"/>
          </w:divBdr>
        </w:div>
        <w:div w:id="620306575">
          <w:marLeft w:val="0"/>
          <w:marRight w:val="0"/>
          <w:marTop w:val="0"/>
          <w:marBottom w:val="0"/>
          <w:divBdr>
            <w:top w:val="none" w:sz="0" w:space="0" w:color="auto"/>
            <w:left w:val="none" w:sz="0" w:space="0" w:color="auto"/>
            <w:bottom w:val="none" w:sz="0" w:space="0" w:color="auto"/>
            <w:right w:val="none" w:sz="0" w:space="0" w:color="auto"/>
          </w:divBdr>
        </w:div>
        <w:div w:id="692149574">
          <w:marLeft w:val="0"/>
          <w:marRight w:val="0"/>
          <w:marTop w:val="0"/>
          <w:marBottom w:val="0"/>
          <w:divBdr>
            <w:top w:val="none" w:sz="0" w:space="0" w:color="auto"/>
            <w:left w:val="none" w:sz="0" w:space="0" w:color="auto"/>
            <w:bottom w:val="none" w:sz="0" w:space="0" w:color="auto"/>
            <w:right w:val="none" w:sz="0" w:space="0" w:color="auto"/>
          </w:divBdr>
        </w:div>
        <w:div w:id="704018011">
          <w:marLeft w:val="0"/>
          <w:marRight w:val="0"/>
          <w:marTop w:val="0"/>
          <w:marBottom w:val="0"/>
          <w:divBdr>
            <w:top w:val="none" w:sz="0" w:space="0" w:color="auto"/>
            <w:left w:val="none" w:sz="0" w:space="0" w:color="auto"/>
            <w:bottom w:val="none" w:sz="0" w:space="0" w:color="auto"/>
            <w:right w:val="none" w:sz="0" w:space="0" w:color="auto"/>
          </w:divBdr>
        </w:div>
        <w:div w:id="751466019">
          <w:marLeft w:val="0"/>
          <w:marRight w:val="0"/>
          <w:marTop w:val="0"/>
          <w:marBottom w:val="0"/>
          <w:divBdr>
            <w:top w:val="none" w:sz="0" w:space="0" w:color="auto"/>
            <w:left w:val="none" w:sz="0" w:space="0" w:color="auto"/>
            <w:bottom w:val="none" w:sz="0" w:space="0" w:color="auto"/>
            <w:right w:val="none" w:sz="0" w:space="0" w:color="auto"/>
          </w:divBdr>
        </w:div>
        <w:div w:id="765270286">
          <w:marLeft w:val="0"/>
          <w:marRight w:val="0"/>
          <w:marTop w:val="0"/>
          <w:marBottom w:val="0"/>
          <w:divBdr>
            <w:top w:val="none" w:sz="0" w:space="0" w:color="auto"/>
            <w:left w:val="none" w:sz="0" w:space="0" w:color="auto"/>
            <w:bottom w:val="none" w:sz="0" w:space="0" w:color="auto"/>
            <w:right w:val="none" w:sz="0" w:space="0" w:color="auto"/>
          </w:divBdr>
        </w:div>
        <w:div w:id="803350291">
          <w:marLeft w:val="0"/>
          <w:marRight w:val="0"/>
          <w:marTop w:val="0"/>
          <w:marBottom w:val="0"/>
          <w:divBdr>
            <w:top w:val="none" w:sz="0" w:space="0" w:color="auto"/>
            <w:left w:val="none" w:sz="0" w:space="0" w:color="auto"/>
            <w:bottom w:val="none" w:sz="0" w:space="0" w:color="auto"/>
            <w:right w:val="none" w:sz="0" w:space="0" w:color="auto"/>
          </w:divBdr>
        </w:div>
        <w:div w:id="805854408">
          <w:marLeft w:val="0"/>
          <w:marRight w:val="0"/>
          <w:marTop w:val="0"/>
          <w:marBottom w:val="0"/>
          <w:divBdr>
            <w:top w:val="none" w:sz="0" w:space="0" w:color="auto"/>
            <w:left w:val="none" w:sz="0" w:space="0" w:color="auto"/>
            <w:bottom w:val="none" w:sz="0" w:space="0" w:color="auto"/>
            <w:right w:val="none" w:sz="0" w:space="0" w:color="auto"/>
          </w:divBdr>
        </w:div>
        <w:div w:id="834347814">
          <w:marLeft w:val="0"/>
          <w:marRight w:val="0"/>
          <w:marTop w:val="0"/>
          <w:marBottom w:val="0"/>
          <w:divBdr>
            <w:top w:val="none" w:sz="0" w:space="0" w:color="auto"/>
            <w:left w:val="none" w:sz="0" w:space="0" w:color="auto"/>
            <w:bottom w:val="none" w:sz="0" w:space="0" w:color="auto"/>
            <w:right w:val="none" w:sz="0" w:space="0" w:color="auto"/>
          </w:divBdr>
        </w:div>
        <w:div w:id="906037430">
          <w:marLeft w:val="0"/>
          <w:marRight w:val="0"/>
          <w:marTop w:val="0"/>
          <w:marBottom w:val="0"/>
          <w:divBdr>
            <w:top w:val="none" w:sz="0" w:space="0" w:color="auto"/>
            <w:left w:val="none" w:sz="0" w:space="0" w:color="auto"/>
            <w:bottom w:val="none" w:sz="0" w:space="0" w:color="auto"/>
            <w:right w:val="none" w:sz="0" w:space="0" w:color="auto"/>
          </w:divBdr>
        </w:div>
        <w:div w:id="1084836865">
          <w:marLeft w:val="0"/>
          <w:marRight w:val="0"/>
          <w:marTop w:val="0"/>
          <w:marBottom w:val="0"/>
          <w:divBdr>
            <w:top w:val="none" w:sz="0" w:space="0" w:color="auto"/>
            <w:left w:val="none" w:sz="0" w:space="0" w:color="auto"/>
            <w:bottom w:val="none" w:sz="0" w:space="0" w:color="auto"/>
            <w:right w:val="none" w:sz="0" w:space="0" w:color="auto"/>
          </w:divBdr>
        </w:div>
        <w:div w:id="1089234114">
          <w:marLeft w:val="0"/>
          <w:marRight w:val="0"/>
          <w:marTop w:val="0"/>
          <w:marBottom w:val="0"/>
          <w:divBdr>
            <w:top w:val="none" w:sz="0" w:space="0" w:color="auto"/>
            <w:left w:val="none" w:sz="0" w:space="0" w:color="auto"/>
            <w:bottom w:val="none" w:sz="0" w:space="0" w:color="auto"/>
            <w:right w:val="none" w:sz="0" w:space="0" w:color="auto"/>
          </w:divBdr>
        </w:div>
        <w:div w:id="1174302673">
          <w:marLeft w:val="0"/>
          <w:marRight w:val="0"/>
          <w:marTop w:val="0"/>
          <w:marBottom w:val="0"/>
          <w:divBdr>
            <w:top w:val="none" w:sz="0" w:space="0" w:color="auto"/>
            <w:left w:val="none" w:sz="0" w:space="0" w:color="auto"/>
            <w:bottom w:val="none" w:sz="0" w:space="0" w:color="auto"/>
            <w:right w:val="none" w:sz="0" w:space="0" w:color="auto"/>
          </w:divBdr>
        </w:div>
        <w:div w:id="1229342986">
          <w:marLeft w:val="0"/>
          <w:marRight w:val="0"/>
          <w:marTop w:val="0"/>
          <w:marBottom w:val="0"/>
          <w:divBdr>
            <w:top w:val="none" w:sz="0" w:space="0" w:color="auto"/>
            <w:left w:val="none" w:sz="0" w:space="0" w:color="auto"/>
            <w:bottom w:val="none" w:sz="0" w:space="0" w:color="auto"/>
            <w:right w:val="none" w:sz="0" w:space="0" w:color="auto"/>
          </w:divBdr>
        </w:div>
        <w:div w:id="1239823173">
          <w:marLeft w:val="0"/>
          <w:marRight w:val="0"/>
          <w:marTop w:val="0"/>
          <w:marBottom w:val="0"/>
          <w:divBdr>
            <w:top w:val="none" w:sz="0" w:space="0" w:color="auto"/>
            <w:left w:val="none" w:sz="0" w:space="0" w:color="auto"/>
            <w:bottom w:val="none" w:sz="0" w:space="0" w:color="auto"/>
            <w:right w:val="none" w:sz="0" w:space="0" w:color="auto"/>
          </w:divBdr>
        </w:div>
        <w:div w:id="1246261662">
          <w:marLeft w:val="0"/>
          <w:marRight w:val="0"/>
          <w:marTop w:val="0"/>
          <w:marBottom w:val="0"/>
          <w:divBdr>
            <w:top w:val="none" w:sz="0" w:space="0" w:color="auto"/>
            <w:left w:val="none" w:sz="0" w:space="0" w:color="auto"/>
            <w:bottom w:val="none" w:sz="0" w:space="0" w:color="auto"/>
            <w:right w:val="none" w:sz="0" w:space="0" w:color="auto"/>
          </w:divBdr>
        </w:div>
        <w:div w:id="1255090813">
          <w:marLeft w:val="0"/>
          <w:marRight w:val="0"/>
          <w:marTop w:val="0"/>
          <w:marBottom w:val="0"/>
          <w:divBdr>
            <w:top w:val="none" w:sz="0" w:space="0" w:color="auto"/>
            <w:left w:val="none" w:sz="0" w:space="0" w:color="auto"/>
            <w:bottom w:val="none" w:sz="0" w:space="0" w:color="auto"/>
            <w:right w:val="none" w:sz="0" w:space="0" w:color="auto"/>
          </w:divBdr>
        </w:div>
        <w:div w:id="1263487691">
          <w:marLeft w:val="0"/>
          <w:marRight w:val="0"/>
          <w:marTop w:val="0"/>
          <w:marBottom w:val="0"/>
          <w:divBdr>
            <w:top w:val="none" w:sz="0" w:space="0" w:color="auto"/>
            <w:left w:val="none" w:sz="0" w:space="0" w:color="auto"/>
            <w:bottom w:val="none" w:sz="0" w:space="0" w:color="auto"/>
            <w:right w:val="none" w:sz="0" w:space="0" w:color="auto"/>
          </w:divBdr>
        </w:div>
        <w:div w:id="1425346493">
          <w:marLeft w:val="0"/>
          <w:marRight w:val="0"/>
          <w:marTop w:val="0"/>
          <w:marBottom w:val="0"/>
          <w:divBdr>
            <w:top w:val="none" w:sz="0" w:space="0" w:color="auto"/>
            <w:left w:val="none" w:sz="0" w:space="0" w:color="auto"/>
            <w:bottom w:val="none" w:sz="0" w:space="0" w:color="auto"/>
            <w:right w:val="none" w:sz="0" w:space="0" w:color="auto"/>
          </w:divBdr>
        </w:div>
        <w:div w:id="1545866394">
          <w:marLeft w:val="0"/>
          <w:marRight w:val="0"/>
          <w:marTop w:val="0"/>
          <w:marBottom w:val="0"/>
          <w:divBdr>
            <w:top w:val="none" w:sz="0" w:space="0" w:color="auto"/>
            <w:left w:val="none" w:sz="0" w:space="0" w:color="auto"/>
            <w:bottom w:val="none" w:sz="0" w:space="0" w:color="auto"/>
            <w:right w:val="none" w:sz="0" w:space="0" w:color="auto"/>
          </w:divBdr>
        </w:div>
        <w:div w:id="1559896324">
          <w:marLeft w:val="0"/>
          <w:marRight w:val="0"/>
          <w:marTop w:val="0"/>
          <w:marBottom w:val="0"/>
          <w:divBdr>
            <w:top w:val="none" w:sz="0" w:space="0" w:color="auto"/>
            <w:left w:val="none" w:sz="0" w:space="0" w:color="auto"/>
            <w:bottom w:val="none" w:sz="0" w:space="0" w:color="auto"/>
            <w:right w:val="none" w:sz="0" w:space="0" w:color="auto"/>
          </w:divBdr>
        </w:div>
        <w:div w:id="1635327938">
          <w:marLeft w:val="0"/>
          <w:marRight w:val="0"/>
          <w:marTop w:val="0"/>
          <w:marBottom w:val="0"/>
          <w:divBdr>
            <w:top w:val="none" w:sz="0" w:space="0" w:color="auto"/>
            <w:left w:val="none" w:sz="0" w:space="0" w:color="auto"/>
            <w:bottom w:val="none" w:sz="0" w:space="0" w:color="auto"/>
            <w:right w:val="none" w:sz="0" w:space="0" w:color="auto"/>
          </w:divBdr>
        </w:div>
        <w:div w:id="1641033473">
          <w:marLeft w:val="0"/>
          <w:marRight w:val="0"/>
          <w:marTop w:val="0"/>
          <w:marBottom w:val="0"/>
          <w:divBdr>
            <w:top w:val="none" w:sz="0" w:space="0" w:color="auto"/>
            <w:left w:val="none" w:sz="0" w:space="0" w:color="auto"/>
            <w:bottom w:val="none" w:sz="0" w:space="0" w:color="auto"/>
            <w:right w:val="none" w:sz="0" w:space="0" w:color="auto"/>
          </w:divBdr>
        </w:div>
        <w:div w:id="1689060609">
          <w:marLeft w:val="0"/>
          <w:marRight w:val="0"/>
          <w:marTop w:val="0"/>
          <w:marBottom w:val="0"/>
          <w:divBdr>
            <w:top w:val="none" w:sz="0" w:space="0" w:color="auto"/>
            <w:left w:val="none" w:sz="0" w:space="0" w:color="auto"/>
            <w:bottom w:val="none" w:sz="0" w:space="0" w:color="auto"/>
            <w:right w:val="none" w:sz="0" w:space="0" w:color="auto"/>
          </w:divBdr>
        </w:div>
        <w:div w:id="1698847637">
          <w:marLeft w:val="0"/>
          <w:marRight w:val="0"/>
          <w:marTop w:val="0"/>
          <w:marBottom w:val="0"/>
          <w:divBdr>
            <w:top w:val="none" w:sz="0" w:space="0" w:color="auto"/>
            <w:left w:val="none" w:sz="0" w:space="0" w:color="auto"/>
            <w:bottom w:val="none" w:sz="0" w:space="0" w:color="auto"/>
            <w:right w:val="none" w:sz="0" w:space="0" w:color="auto"/>
          </w:divBdr>
        </w:div>
        <w:div w:id="1712924743">
          <w:marLeft w:val="0"/>
          <w:marRight w:val="0"/>
          <w:marTop w:val="0"/>
          <w:marBottom w:val="0"/>
          <w:divBdr>
            <w:top w:val="none" w:sz="0" w:space="0" w:color="auto"/>
            <w:left w:val="none" w:sz="0" w:space="0" w:color="auto"/>
            <w:bottom w:val="none" w:sz="0" w:space="0" w:color="auto"/>
            <w:right w:val="none" w:sz="0" w:space="0" w:color="auto"/>
          </w:divBdr>
        </w:div>
        <w:div w:id="1729837818">
          <w:marLeft w:val="0"/>
          <w:marRight w:val="0"/>
          <w:marTop w:val="0"/>
          <w:marBottom w:val="0"/>
          <w:divBdr>
            <w:top w:val="none" w:sz="0" w:space="0" w:color="auto"/>
            <w:left w:val="none" w:sz="0" w:space="0" w:color="auto"/>
            <w:bottom w:val="none" w:sz="0" w:space="0" w:color="auto"/>
            <w:right w:val="none" w:sz="0" w:space="0" w:color="auto"/>
          </w:divBdr>
        </w:div>
        <w:div w:id="1732189337">
          <w:marLeft w:val="0"/>
          <w:marRight w:val="0"/>
          <w:marTop w:val="0"/>
          <w:marBottom w:val="0"/>
          <w:divBdr>
            <w:top w:val="none" w:sz="0" w:space="0" w:color="auto"/>
            <w:left w:val="none" w:sz="0" w:space="0" w:color="auto"/>
            <w:bottom w:val="none" w:sz="0" w:space="0" w:color="auto"/>
            <w:right w:val="none" w:sz="0" w:space="0" w:color="auto"/>
          </w:divBdr>
        </w:div>
        <w:div w:id="1743914115">
          <w:marLeft w:val="0"/>
          <w:marRight w:val="0"/>
          <w:marTop w:val="0"/>
          <w:marBottom w:val="0"/>
          <w:divBdr>
            <w:top w:val="none" w:sz="0" w:space="0" w:color="auto"/>
            <w:left w:val="none" w:sz="0" w:space="0" w:color="auto"/>
            <w:bottom w:val="none" w:sz="0" w:space="0" w:color="auto"/>
            <w:right w:val="none" w:sz="0" w:space="0" w:color="auto"/>
          </w:divBdr>
        </w:div>
        <w:div w:id="1762332856">
          <w:marLeft w:val="0"/>
          <w:marRight w:val="0"/>
          <w:marTop w:val="0"/>
          <w:marBottom w:val="0"/>
          <w:divBdr>
            <w:top w:val="none" w:sz="0" w:space="0" w:color="auto"/>
            <w:left w:val="none" w:sz="0" w:space="0" w:color="auto"/>
            <w:bottom w:val="none" w:sz="0" w:space="0" w:color="auto"/>
            <w:right w:val="none" w:sz="0" w:space="0" w:color="auto"/>
          </w:divBdr>
        </w:div>
        <w:div w:id="1792240488">
          <w:marLeft w:val="0"/>
          <w:marRight w:val="0"/>
          <w:marTop w:val="0"/>
          <w:marBottom w:val="0"/>
          <w:divBdr>
            <w:top w:val="none" w:sz="0" w:space="0" w:color="auto"/>
            <w:left w:val="none" w:sz="0" w:space="0" w:color="auto"/>
            <w:bottom w:val="none" w:sz="0" w:space="0" w:color="auto"/>
            <w:right w:val="none" w:sz="0" w:space="0" w:color="auto"/>
          </w:divBdr>
        </w:div>
        <w:div w:id="1809592620">
          <w:marLeft w:val="0"/>
          <w:marRight w:val="0"/>
          <w:marTop w:val="0"/>
          <w:marBottom w:val="0"/>
          <w:divBdr>
            <w:top w:val="none" w:sz="0" w:space="0" w:color="auto"/>
            <w:left w:val="none" w:sz="0" w:space="0" w:color="auto"/>
            <w:bottom w:val="none" w:sz="0" w:space="0" w:color="auto"/>
            <w:right w:val="none" w:sz="0" w:space="0" w:color="auto"/>
          </w:divBdr>
        </w:div>
        <w:div w:id="1818960223">
          <w:marLeft w:val="0"/>
          <w:marRight w:val="0"/>
          <w:marTop w:val="0"/>
          <w:marBottom w:val="0"/>
          <w:divBdr>
            <w:top w:val="none" w:sz="0" w:space="0" w:color="auto"/>
            <w:left w:val="none" w:sz="0" w:space="0" w:color="auto"/>
            <w:bottom w:val="none" w:sz="0" w:space="0" w:color="auto"/>
            <w:right w:val="none" w:sz="0" w:space="0" w:color="auto"/>
          </w:divBdr>
        </w:div>
        <w:div w:id="1833909428">
          <w:marLeft w:val="0"/>
          <w:marRight w:val="0"/>
          <w:marTop w:val="0"/>
          <w:marBottom w:val="0"/>
          <w:divBdr>
            <w:top w:val="none" w:sz="0" w:space="0" w:color="auto"/>
            <w:left w:val="none" w:sz="0" w:space="0" w:color="auto"/>
            <w:bottom w:val="none" w:sz="0" w:space="0" w:color="auto"/>
            <w:right w:val="none" w:sz="0" w:space="0" w:color="auto"/>
          </w:divBdr>
        </w:div>
        <w:div w:id="1840652900">
          <w:marLeft w:val="0"/>
          <w:marRight w:val="0"/>
          <w:marTop w:val="0"/>
          <w:marBottom w:val="0"/>
          <w:divBdr>
            <w:top w:val="none" w:sz="0" w:space="0" w:color="auto"/>
            <w:left w:val="none" w:sz="0" w:space="0" w:color="auto"/>
            <w:bottom w:val="none" w:sz="0" w:space="0" w:color="auto"/>
            <w:right w:val="none" w:sz="0" w:space="0" w:color="auto"/>
          </w:divBdr>
        </w:div>
        <w:div w:id="1857842638">
          <w:marLeft w:val="0"/>
          <w:marRight w:val="0"/>
          <w:marTop w:val="0"/>
          <w:marBottom w:val="0"/>
          <w:divBdr>
            <w:top w:val="none" w:sz="0" w:space="0" w:color="auto"/>
            <w:left w:val="none" w:sz="0" w:space="0" w:color="auto"/>
            <w:bottom w:val="none" w:sz="0" w:space="0" w:color="auto"/>
            <w:right w:val="none" w:sz="0" w:space="0" w:color="auto"/>
          </w:divBdr>
        </w:div>
        <w:div w:id="1903828079">
          <w:marLeft w:val="0"/>
          <w:marRight w:val="0"/>
          <w:marTop w:val="0"/>
          <w:marBottom w:val="0"/>
          <w:divBdr>
            <w:top w:val="none" w:sz="0" w:space="0" w:color="auto"/>
            <w:left w:val="none" w:sz="0" w:space="0" w:color="auto"/>
            <w:bottom w:val="none" w:sz="0" w:space="0" w:color="auto"/>
            <w:right w:val="none" w:sz="0" w:space="0" w:color="auto"/>
          </w:divBdr>
        </w:div>
        <w:div w:id="1910383465">
          <w:marLeft w:val="0"/>
          <w:marRight w:val="0"/>
          <w:marTop w:val="0"/>
          <w:marBottom w:val="0"/>
          <w:divBdr>
            <w:top w:val="none" w:sz="0" w:space="0" w:color="auto"/>
            <w:left w:val="none" w:sz="0" w:space="0" w:color="auto"/>
            <w:bottom w:val="none" w:sz="0" w:space="0" w:color="auto"/>
            <w:right w:val="none" w:sz="0" w:space="0" w:color="auto"/>
          </w:divBdr>
        </w:div>
        <w:div w:id="1930844363">
          <w:marLeft w:val="0"/>
          <w:marRight w:val="0"/>
          <w:marTop w:val="0"/>
          <w:marBottom w:val="0"/>
          <w:divBdr>
            <w:top w:val="none" w:sz="0" w:space="0" w:color="auto"/>
            <w:left w:val="none" w:sz="0" w:space="0" w:color="auto"/>
            <w:bottom w:val="none" w:sz="0" w:space="0" w:color="auto"/>
            <w:right w:val="none" w:sz="0" w:space="0" w:color="auto"/>
          </w:divBdr>
        </w:div>
        <w:div w:id="1936552228">
          <w:marLeft w:val="0"/>
          <w:marRight w:val="0"/>
          <w:marTop w:val="0"/>
          <w:marBottom w:val="0"/>
          <w:divBdr>
            <w:top w:val="none" w:sz="0" w:space="0" w:color="auto"/>
            <w:left w:val="none" w:sz="0" w:space="0" w:color="auto"/>
            <w:bottom w:val="none" w:sz="0" w:space="0" w:color="auto"/>
            <w:right w:val="none" w:sz="0" w:space="0" w:color="auto"/>
          </w:divBdr>
        </w:div>
        <w:div w:id="2031686366">
          <w:marLeft w:val="0"/>
          <w:marRight w:val="0"/>
          <w:marTop w:val="0"/>
          <w:marBottom w:val="0"/>
          <w:divBdr>
            <w:top w:val="none" w:sz="0" w:space="0" w:color="auto"/>
            <w:left w:val="none" w:sz="0" w:space="0" w:color="auto"/>
            <w:bottom w:val="none" w:sz="0" w:space="0" w:color="auto"/>
            <w:right w:val="none" w:sz="0" w:space="0" w:color="auto"/>
          </w:divBdr>
        </w:div>
        <w:div w:id="2062509317">
          <w:marLeft w:val="0"/>
          <w:marRight w:val="0"/>
          <w:marTop w:val="0"/>
          <w:marBottom w:val="0"/>
          <w:divBdr>
            <w:top w:val="none" w:sz="0" w:space="0" w:color="auto"/>
            <w:left w:val="none" w:sz="0" w:space="0" w:color="auto"/>
            <w:bottom w:val="none" w:sz="0" w:space="0" w:color="auto"/>
            <w:right w:val="none" w:sz="0" w:space="0" w:color="auto"/>
          </w:divBdr>
        </w:div>
        <w:div w:id="2090150278">
          <w:marLeft w:val="0"/>
          <w:marRight w:val="0"/>
          <w:marTop w:val="0"/>
          <w:marBottom w:val="0"/>
          <w:divBdr>
            <w:top w:val="none" w:sz="0" w:space="0" w:color="auto"/>
            <w:left w:val="none" w:sz="0" w:space="0" w:color="auto"/>
            <w:bottom w:val="none" w:sz="0" w:space="0" w:color="auto"/>
            <w:right w:val="none" w:sz="0" w:space="0" w:color="auto"/>
          </w:divBdr>
        </w:div>
        <w:div w:id="2091080627">
          <w:marLeft w:val="0"/>
          <w:marRight w:val="0"/>
          <w:marTop w:val="0"/>
          <w:marBottom w:val="0"/>
          <w:divBdr>
            <w:top w:val="none" w:sz="0" w:space="0" w:color="auto"/>
            <w:left w:val="none" w:sz="0" w:space="0" w:color="auto"/>
            <w:bottom w:val="none" w:sz="0" w:space="0" w:color="auto"/>
            <w:right w:val="none" w:sz="0" w:space="0" w:color="auto"/>
          </w:divBdr>
        </w:div>
        <w:div w:id="2138061570">
          <w:marLeft w:val="0"/>
          <w:marRight w:val="0"/>
          <w:marTop w:val="0"/>
          <w:marBottom w:val="0"/>
          <w:divBdr>
            <w:top w:val="none" w:sz="0" w:space="0" w:color="auto"/>
            <w:left w:val="none" w:sz="0" w:space="0" w:color="auto"/>
            <w:bottom w:val="none" w:sz="0" w:space="0" w:color="auto"/>
            <w:right w:val="none" w:sz="0" w:space="0" w:color="auto"/>
          </w:divBdr>
        </w:div>
      </w:divsChild>
    </w:div>
    <w:div w:id="1204444706">
      <w:bodyDiv w:val="1"/>
      <w:marLeft w:val="0"/>
      <w:marRight w:val="0"/>
      <w:marTop w:val="0"/>
      <w:marBottom w:val="0"/>
      <w:divBdr>
        <w:top w:val="none" w:sz="0" w:space="0" w:color="auto"/>
        <w:left w:val="none" w:sz="0" w:space="0" w:color="auto"/>
        <w:bottom w:val="none" w:sz="0" w:space="0" w:color="auto"/>
        <w:right w:val="none" w:sz="0" w:space="0" w:color="auto"/>
      </w:divBdr>
    </w:div>
    <w:div w:id="1280989507">
      <w:bodyDiv w:val="1"/>
      <w:marLeft w:val="0"/>
      <w:marRight w:val="0"/>
      <w:marTop w:val="0"/>
      <w:marBottom w:val="0"/>
      <w:divBdr>
        <w:top w:val="none" w:sz="0" w:space="0" w:color="auto"/>
        <w:left w:val="none" w:sz="0" w:space="0" w:color="auto"/>
        <w:bottom w:val="none" w:sz="0" w:space="0" w:color="auto"/>
        <w:right w:val="none" w:sz="0" w:space="0" w:color="auto"/>
      </w:divBdr>
    </w:div>
    <w:div w:id="1350058795">
      <w:bodyDiv w:val="1"/>
      <w:marLeft w:val="0"/>
      <w:marRight w:val="0"/>
      <w:marTop w:val="0"/>
      <w:marBottom w:val="0"/>
      <w:divBdr>
        <w:top w:val="none" w:sz="0" w:space="0" w:color="auto"/>
        <w:left w:val="none" w:sz="0" w:space="0" w:color="auto"/>
        <w:bottom w:val="none" w:sz="0" w:space="0" w:color="auto"/>
        <w:right w:val="none" w:sz="0" w:space="0" w:color="auto"/>
      </w:divBdr>
    </w:div>
    <w:div w:id="1356954887">
      <w:bodyDiv w:val="1"/>
      <w:marLeft w:val="0"/>
      <w:marRight w:val="0"/>
      <w:marTop w:val="0"/>
      <w:marBottom w:val="0"/>
      <w:divBdr>
        <w:top w:val="none" w:sz="0" w:space="0" w:color="auto"/>
        <w:left w:val="none" w:sz="0" w:space="0" w:color="auto"/>
        <w:bottom w:val="none" w:sz="0" w:space="0" w:color="auto"/>
        <w:right w:val="none" w:sz="0" w:space="0" w:color="auto"/>
      </w:divBdr>
      <w:divsChild>
        <w:div w:id="48070152">
          <w:marLeft w:val="547"/>
          <w:marRight w:val="0"/>
          <w:marTop w:val="82"/>
          <w:marBottom w:val="0"/>
          <w:divBdr>
            <w:top w:val="none" w:sz="0" w:space="0" w:color="auto"/>
            <w:left w:val="none" w:sz="0" w:space="0" w:color="auto"/>
            <w:bottom w:val="none" w:sz="0" w:space="0" w:color="auto"/>
            <w:right w:val="none" w:sz="0" w:space="0" w:color="auto"/>
          </w:divBdr>
        </w:div>
        <w:div w:id="297883493">
          <w:marLeft w:val="547"/>
          <w:marRight w:val="0"/>
          <w:marTop w:val="82"/>
          <w:marBottom w:val="0"/>
          <w:divBdr>
            <w:top w:val="none" w:sz="0" w:space="0" w:color="auto"/>
            <w:left w:val="none" w:sz="0" w:space="0" w:color="auto"/>
            <w:bottom w:val="none" w:sz="0" w:space="0" w:color="auto"/>
            <w:right w:val="none" w:sz="0" w:space="0" w:color="auto"/>
          </w:divBdr>
        </w:div>
        <w:div w:id="351152119">
          <w:marLeft w:val="547"/>
          <w:marRight w:val="0"/>
          <w:marTop w:val="82"/>
          <w:marBottom w:val="0"/>
          <w:divBdr>
            <w:top w:val="none" w:sz="0" w:space="0" w:color="auto"/>
            <w:left w:val="none" w:sz="0" w:space="0" w:color="auto"/>
            <w:bottom w:val="none" w:sz="0" w:space="0" w:color="auto"/>
            <w:right w:val="none" w:sz="0" w:space="0" w:color="auto"/>
          </w:divBdr>
        </w:div>
        <w:div w:id="1398045017">
          <w:marLeft w:val="547"/>
          <w:marRight w:val="0"/>
          <w:marTop w:val="82"/>
          <w:marBottom w:val="0"/>
          <w:divBdr>
            <w:top w:val="none" w:sz="0" w:space="0" w:color="auto"/>
            <w:left w:val="none" w:sz="0" w:space="0" w:color="auto"/>
            <w:bottom w:val="none" w:sz="0" w:space="0" w:color="auto"/>
            <w:right w:val="none" w:sz="0" w:space="0" w:color="auto"/>
          </w:divBdr>
        </w:div>
        <w:div w:id="1847554717">
          <w:marLeft w:val="547"/>
          <w:marRight w:val="0"/>
          <w:marTop w:val="82"/>
          <w:marBottom w:val="0"/>
          <w:divBdr>
            <w:top w:val="none" w:sz="0" w:space="0" w:color="auto"/>
            <w:left w:val="none" w:sz="0" w:space="0" w:color="auto"/>
            <w:bottom w:val="none" w:sz="0" w:space="0" w:color="auto"/>
            <w:right w:val="none" w:sz="0" w:space="0" w:color="auto"/>
          </w:divBdr>
        </w:div>
      </w:divsChild>
    </w:div>
    <w:div w:id="1409036609">
      <w:bodyDiv w:val="1"/>
      <w:marLeft w:val="0"/>
      <w:marRight w:val="0"/>
      <w:marTop w:val="0"/>
      <w:marBottom w:val="0"/>
      <w:divBdr>
        <w:top w:val="none" w:sz="0" w:space="0" w:color="auto"/>
        <w:left w:val="none" w:sz="0" w:space="0" w:color="auto"/>
        <w:bottom w:val="none" w:sz="0" w:space="0" w:color="auto"/>
        <w:right w:val="none" w:sz="0" w:space="0" w:color="auto"/>
      </w:divBdr>
    </w:div>
    <w:div w:id="1442650937">
      <w:bodyDiv w:val="1"/>
      <w:marLeft w:val="0"/>
      <w:marRight w:val="0"/>
      <w:marTop w:val="0"/>
      <w:marBottom w:val="0"/>
      <w:divBdr>
        <w:top w:val="none" w:sz="0" w:space="0" w:color="auto"/>
        <w:left w:val="none" w:sz="0" w:space="0" w:color="auto"/>
        <w:bottom w:val="none" w:sz="0" w:space="0" w:color="auto"/>
        <w:right w:val="none" w:sz="0" w:space="0" w:color="auto"/>
      </w:divBdr>
      <w:divsChild>
        <w:div w:id="293483730">
          <w:marLeft w:val="1426"/>
          <w:marRight w:val="0"/>
          <w:marTop w:val="96"/>
          <w:marBottom w:val="0"/>
          <w:divBdr>
            <w:top w:val="none" w:sz="0" w:space="0" w:color="auto"/>
            <w:left w:val="none" w:sz="0" w:space="0" w:color="auto"/>
            <w:bottom w:val="none" w:sz="0" w:space="0" w:color="auto"/>
            <w:right w:val="none" w:sz="0" w:space="0" w:color="auto"/>
          </w:divBdr>
        </w:div>
        <w:div w:id="993796494">
          <w:marLeft w:val="1426"/>
          <w:marRight w:val="0"/>
          <w:marTop w:val="96"/>
          <w:marBottom w:val="0"/>
          <w:divBdr>
            <w:top w:val="none" w:sz="0" w:space="0" w:color="auto"/>
            <w:left w:val="none" w:sz="0" w:space="0" w:color="auto"/>
            <w:bottom w:val="none" w:sz="0" w:space="0" w:color="auto"/>
            <w:right w:val="none" w:sz="0" w:space="0" w:color="auto"/>
          </w:divBdr>
        </w:div>
        <w:div w:id="1769809756">
          <w:marLeft w:val="1426"/>
          <w:marRight w:val="0"/>
          <w:marTop w:val="96"/>
          <w:marBottom w:val="0"/>
          <w:divBdr>
            <w:top w:val="none" w:sz="0" w:space="0" w:color="auto"/>
            <w:left w:val="none" w:sz="0" w:space="0" w:color="auto"/>
            <w:bottom w:val="none" w:sz="0" w:space="0" w:color="auto"/>
            <w:right w:val="none" w:sz="0" w:space="0" w:color="auto"/>
          </w:divBdr>
        </w:div>
        <w:div w:id="1930845773">
          <w:marLeft w:val="1426"/>
          <w:marRight w:val="0"/>
          <w:marTop w:val="96"/>
          <w:marBottom w:val="0"/>
          <w:divBdr>
            <w:top w:val="none" w:sz="0" w:space="0" w:color="auto"/>
            <w:left w:val="none" w:sz="0" w:space="0" w:color="auto"/>
            <w:bottom w:val="none" w:sz="0" w:space="0" w:color="auto"/>
            <w:right w:val="none" w:sz="0" w:space="0" w:color="auto"/>
          </w:divBdr>
        </w:div>
        <w:div w:id="1940063015">
          <w:marLeft w:val="1426"/>
          <w:marRight w:val="0"/>
          <w:marTop w:val="96"/>
          <w:marBottom w:val="0"/>
          <w:divBdr>
            <w:top w:val="none" w:sz="0" w:space="0" w:color="auto"/>
            <w:left w:val="none" w:sz="0" w:space="0" w:color="auto"/>
            <w:bottom w:val="none" w:sz="0" w:space="0" w:color="auto"/>
            <w:right w:val="none" w:sz="0" w:space="0" w:color="auto"/>
          </w:divBdr>
        </w:div>
      </w:divsChild>
    </w:div>
    <w:div w:id="1482036736">
      <w:bodyDiv w:val="1"/>
      <w:marLeft w:val="0"/>
      <w:marRight w:val="0"/>
      <w:marTop w:val="0"/>
      <w:marBottom w:val="0"/>
      <w:divBdr>
        <w:top w:val="none" w:sz="0" w:space="0" w:color="auto"/>
        <w:left w:val="none" w:sz="0" w:space="0" w:color="auto"/>
        <w:bottom w:val="none" w:sz="0" w:space="0" w:color="auto"/>
        <w:right w:val="none" w:sz="0" w:space="0" w:color="auto"/>
      </w:divBdr>
      <w:divsChild>
        <w:div w:id="1159732925">
          <w:marLeft w:val="0"/>
          <w:marRight w:val="0"/>
          <w:marTop w:val="0"/>
          <w:marBottom w:val="0"/>
          <w:divBdr>
            <w:top w:val="none" w:sz="0" w:space="0" w:color="auto"/>
            <w:left w:val="none" w:sz="0" w:space="0" w:color="auto"/>
            <w:bottom w:val="none" w:sz="0" w:space="0" w:color="auto"/>
            <w:right w:val="none" w:sz="0" w:space="0" w:color="auto"/>
          </w:divBdr>
          <w:divsChild>
            <w:div w:id="120006188">
              <w:marLeft w:val="0"/>
              <w:marRight w:val="0"/>
              <w:marTop w:val="0"/>
              <w:marBottom w:val="0"/>
              <w:divBdr>
                <w:top w:val="none" w:sz="0" w:space="0" w:color="auto"/>
                <w:left w:val="none" w:sz="0" w:space="0" w:color="auto"/>
                <w:bottom w:val="none" w:sz="0" w:space="0" w:color="auto"/>
                <w:right w:val="none" w:sz="0" w:space="0" w:color="auto"/>
              </w:divBdr>
            </w:div>
            <w:div w:id="176818160">
              <w:marLeft w:val="0"/>
              <w:marRight w:val="0"/>
              <w:marTop w:val="0"/>
              <w:marBottom w:val="0"/>
              <w:divBdr>
                <w:top w:val="none" w:sz="0" w:space="0" w:color="auto"/>
                <w:left w:val="none" w:sz="0" w:space="0" w:color="auto"/>
                <w:bottom w:val="none" w:sz="0" w:space="0" w:color="auto"/>
                <w:right w:val="none" w:sz="0" w:space="0" w:color="auto"/>
              </w:divBdr>
            </w:div>
            <w:div w:id="191379825">
              <w:marLeft w:val="0"/>
              <w:marRight w:val="0"/>
              <w:marTop w:val="0"/>
              <w:marBottom w:val="0"/>
              <w:divBdr>
                <w:top w:val="none" w:sz="0" w:space="0" w:color="auto"/>
                <w:left w:val="none" w:sz="0" w:space="0" w:color="auto"/>
                <w:bottom w:val="none" w:sz="0" w:space="0" w:color="auto"/>
                <w:right w:val="none" w:sz="0" w:space="0" w:color="auto"/>
              </w:divBdr>
            </w:div>
            <w:div w:id="410737003">
              <w:marLeft w:val="0"/>
              <w:marRight w:val="0"/>
              <w:marTop w:val="0"/>
              <w:marBottom w:val="0"/>
              <w:divBdr>
                <w:top w:val="none" w:sz="0" w:space="0" w:color="auto"/>
                <w:left w:val="none" w:sz="0" w:space="0" w:color="auto"/>
                <w:bottom w:val="none" w:sz="0" w:space="0" w:color="auto"/>
                <w:right w:val="none" w:sz="0" w:space="0" w:color="auto"/>
              </w:divBdr>
            </w:div>
            <w:div w:id="497961992">
              <w:marLeft w:val="0"/>
              <w:marRight w:val="0"/>
              <w:marTop w:val="0"/>
              <w:marBottom w:val="0"/>
              <w:divBdr>
                <w:top w:val="none" w:sz="0" w:space="0" w:color="auto"/>
                <w:left w:val="none" w:sz="0" w:space="0" w:color="auto"/>
                <w:bottom w:val="none" w:sz="0" w:space="0" w:color="auto"/>
                <w:right w:val="none" w:sz="0" w:space="0" w:color="auto"/>
              </w:divBdr>
            </w:div>
            <w:div w:id="1493372841">
              <w:marLeft w:val="0"/>
              <w:marRight w:val="0"/>
              <w:marTop w:val="0"/>
              <w:marBottom w:val="0"/>
              <w:divBdr>
                <w:top w:val="none" w:sz="0" w:space="0" w:color="auto"/>
                <w:left w:val="none" w:sz="0" w:space="0" w:color="auto"/>
                <w:bottom w:val="none" w:sz="0" w:space="0" w:color="auto"/>
                <w:right w:val="none" w:sz="0" w:space="0" w:color="auto"/>
              </w:divBdr>
            </w:div>
            <w:div w:id="1663585996">
              <w:marLeft w:val="0"/>
              <w:marRight w:val="0"/>
              <w:marTop w:val="0"/>
              <w:marBottom w:val="0"/>
              <w:divBdr>
                <w:top w:val="none" w:sz="0" w:space="0" w:color="auto"/>
                <w:left w:val="none" w:sz="0" w:space="0" w:color="auto"/>
                <w:bottom w:val="none" w:sz="0" w:space="0" w:color="auto"/>
                <w:right w:val="none" w:sz="0" w:space="0" w:color="auto"/>
              </w:divBdr>
            </w:div>
            <w:div w:id="1697392686">
              <w:marLeft w:val="0"/>
              <w:marRight w:val="0"/>
              <w:marTop w:val="0"/>
              <w:marBottom w:val="0"/>
              <w:divBdr>
                <w:top w:val="none" w:sz="0" w:space="0" w:color="auto"/>
                <w:left w:val="none" w:sz="0" w:space="0" w:color="auto"/>
                <w:bottom w:val="none" w:sz="0" w:space="0" w:color="auto"/>
                <w:right w:val="none" w:sz="0" w:space="0" w:color="auto"/>
              </w:divBdr>
            </w:div>
            <w:div w:id="1746803446">
              <w:marLeft w:val="0"/>
              <w:marRight w:val="0"/>
              <w:marTop w:val="0"/>
              <w:marBottom w:val="0"/>
              <w:divBdr>
                <w:top w:val="none" w:sz="0" w:space="0" w:color="auto"/>
                <w:left w:val="none" w:sz="0" w:space="0" w:color="auto"/>
                <w:bottom w:val="none" w:sz="0" w:space="0" w:color="auto"/>
                <w:right w:val="none" w:sz="0" w:space="0" w:color="auto"/>
              </w:divBdr>
            </w:div>
            <w:div w:id="1784687648">
              <w:marLeft w:val="0"/>
              <w:marRight w:val="0"/>
              <w:marTop w:val="0"/>
              <w:marBottom w:val="0"/>
              <w:divBdr>
                <w:top w:val="none" w:sz="0" w:space="0" w:color="auto"/>
                <w:left w:val="none" w:sz="0" w:space="0" w:color="auto"/>
                <w:bottom w:val="none" w:sz="0" w:space="0" w:color="auto"/>
                <w:right w:val="none" w:sz="0" w:space="0" w:color="auto"/>
              </w:divBdr>
            </w:div>
            <w:div w:id="1948736452">
              <w:marLeft w:val="0"/>
              <w:marRight w:val="0"/>
              <w:marTop w:val="0"/>
              <w:marBottom w:val="0"/>
              <w:divBdr>
                <w:top w:val="none" w:sz="0" w:space="0" w:color="auto"/>
                <w:left w:val="none" w:sz="0" w:space="0" w:color="auto"/>
                <w:bottom w:val="none" w:sz="0" w:space="0" w:color="auto"/>
                <w:right w:val="none" w:sz="0" w:space="0" w:color="auto"/>
              </w:divBdr>
            </w:div>
            <w:div w:id="2070226916">
              <w:marLeft w:val="0"/>
              <w:marRight w:val="0"/>
              <w:marTop w:val="0"/>
              <w:marBottom w:val="0"/>
              <w:divBdr>
                <w:top w:val="none" w:sz="0" w:space="0" w:color="auto"/>
                <w:left w:val="none" w:sz="0" w:space="0" w:color="auto"/>
                <w:bottom w:val="none" w:sz="0" w:space="0" w:color="auto"/>
                <w:right w:val="none" w:sz="0" w:space="0" w:color="auto"/>
              </w:divBdr>
            </w:div>
            <w:div w:id="21239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8576">
      <w:bodyDiv w:val="1"/>
      <w:marLeft w:val="0"/>
      <w:marRight w:val="0"/>
      <w:marTop w:val="0"/>
      <w:marBottom w:val="0"/>
      <w:divBdr>
        <w:top w:val="none" w:sz="0" w:space="0" w:color="auto"/>
        <w:left w:val="none" w:sz="0" w:space="0" w:color="auto"/>
        <w:bottom w:val="none" w:sz="0" w:space="0" w:color="auto"/>
        <w:right w:val="none" w:sz="0" w:space="0" w:color="auto"/>
      </w:divBdr>
      <w:divsChild>
        <w:div w:id="1672096840">
          <w:marLeft w:val="0"/>
          <w:marRight w:val="0"/>
          <w:marTop w:val="0"/>
          <w:marBottom w:val="0"/>
          <w:divBdr>
            <w:top w:val="none" w:sz="0" w:space="0" w:color="auto"/>
            <w:left w:val="none" w:sz="0" w:space="0" w:color="auto"/>
            <w:bottom w:val="none" w:sz="0" w:space="0" w:color="auto"/>
            <w:right w:val="none" w:sz="0" w:space="0" w:color="auto"/>
          </w:divBdr>
          <w:divsChild>
            <w:div w:id="79911508">
              <w:marLeft w:val="0"/>
              <w:marRight w:val="0"/>
              <w:marTop w:val="0"/>
              <w:marBottom w:val="0"/>
              <w:divBdr>
                <w:top w:val="none" w:sz="0" w:space="0" w:color="auto"/>
                <w:left w:val="none" w:sz="0" w:space="0" w:color="auto"/>
                <w:bottom w:val="none" w:sz="0" w:space="0" w:color="auto"/>
                <w:right w:val="none" w:sz="0" w:space="0" w:color="auto"/>
              </w:divBdr>
            </w:div>
            <w:div w:id="356010557">
              <w:marLeft w:val="0"/>
              <w:marRight w:val="0"/>
              <w:marTop w:val="0"/>
              <w:marBottom w:val="0"/>
              <w:divBdr>
                <w:top w:val="none" w:sz="0" w:space="0" w:color="auto"/>
                <w:left w:val="none" w:sz="0" w:space="0" w:color="auto"/>
                <w:bottom w:val="none" w:sz="0" w:space="0" w:color="auto"/>
                <w:right w:val="none" w:sz="0" w:space="0" w:color="auto"/>
              </w:divBdr>
            </w:div>
            <w:div w:id="493254348">
              <w:marLeft w:val="0"/>
              <w:marRight w:val="0"/>
              <w:marTop w:val="0"/>
              <w:marBottom w:val="0"/>
              <w:divBdr>
                <w:top w:val="none" w:sz="0" w:space="0" w:color="auto"/>
                <w:left w:val="none" w:sz="0" w:space="0" w:color="auto"/>
                <w:bottom w:val="none" w:sz="0" w:space="0" w:color="auto"/>
                <w:right w:val="none" w:sz="0" w:space="0" w:color="auto"/>
              </w:divBdr>
            </w:div>
            <w:div w:id="637690409">
              <w:marLeft w:val="0"/>
              <w:marRight w:val="0"/>
              <w:marTop w:val="0"/>
              <w:marBottom w:val="0"/>
              <w:divBdr>
                <w:top w:val="none" w:sz="0" w:space="0" w:color="auto"/>
                <w:left w:val="none" w:sz="0" w:space="0" w:color="auto"/>
                <w:bottom w:val="none" w:sz="0" w:space="0" w:color="auto"/>
                <w:right w:val="none" w:sz="0" w:space="0" w:color="auto"/>
              </w:divBdr>
            </w:div>
            <w:div w:id="641152105">
              <w:marLeft w:val="0"/>
              <w:marRight w:val="0"/>
              <w:marTop w:val="0"/>
              <w:marBottom w:val="0"/>
              <w:divBdr>
                <w:top w:val="none" w:sz="0" w:space="0" w:color="auto"/>
                <w:left w:val="none" w:sz="0" w:space="0" w:color="auto"/>
                <w:bottom w:val="none" w:sz="0" w:space="0" w:color="auto"/>
                <w:right w:val="none" w:sz="0" w:space="0" w:color="auto"/>
              </w:divBdr>
            </w:div>
            <w:div w:id="644893097">
              <w:marLeft w:val="0"/>
              <w:marRight w:val="0"/>
              <w:marTop w:val="0"/>
              <w:marBottom w:val="0"/>
              <w:divBdr>
                <w:top w:val="none" w:sz="0" w:space="0" w:color="auto"/>
                <w:left w:val="none" w:sz="0" w:space="0" w:color="auto"/>
                <w:bottom w:val="none" w:sz="0" w:space="0" w:color="auto"/>
                <w:right w:val="none" w:sz="0" w:space="0" w:color="auto"/>
              </w:divBdr>
            </w:div>
            <w:div w:id="719864962">
              <w:marLeft w:val="0"/>
              <w:marRight w:val="0"/>
              <w:marTop w:val="0"/>
              <w:marBottom w:val="0"/>
              <w:divBdr>
                <w:top w:val="none" w:sz="0" w:space="0" w:color="auto"/>
                <w:left w:val="none" w:sz="0" w:space="0" w:color="auto"/>
                <w:bottom w:val="none" w:sz="0" w:space="0" w:color="auto"/>
                <w:right w:val="none" w:sz="0" w:space="0" w:color="auto"/>
              </w:divBdr>
            </w:div>
            <w:div w:id="906376420">
              <w:marLeft w:val="0"/>
              <w:marRight w:val="0"/>
              <w:marTop w:val="0"/>
              <w:marBottom w:val="0"/>
              <w:divBdr>
                <w:top w:val="none" w:sz="0" w:space="0" w:color="auto"/>
                <w:left w:val="none" w:sz="0" w:space="0" w:color="auto"/>
                <w:bottom w:val="none" w:sz="0" w:space="0" w:color="auto"/>
                <w:right w:val="none" w:sz="0" w:space="0" w:color="auto"/>
              </w:divBdr>
            </w:div>
            <w:div w:id="1523278193">
              <w:marLeft w:val="0"/>
              <w:marRight w:val="0"/>
              <w:marTop w:val="0"/>
              <w:marBottom w:val="0"/>
              <w:divBdr>
                <w:top w:val="none" w:sz="0" w:space="0" w:color="auto"/>
                <w:left w:val="none" w:sz="0" w:space="0" w:color="auto"/>
                <w:bottom w:val="none" w:sz="0" w:space="0" w:color="auto"/>
                <w:right w:val="none" w:sz="0" w:space="0" w:color="auto"/>
              </w:divBdr>
            </w:div>
            <w:div w:id="1633630249">
              <w:marLeft w:val="0"/>
              <w:marRight w:val="0"/>
              <w:marTop w:val="0"/>
              <w:marBottom w:val="0"/>
              <w:divBdr>
                <w:top w:val="none" w:sz="0" w:space="0" w:color="auto"/>
                <w:left w:val="none" w:sz="0" w:space="0" w:color="auto"/>
                <w:bottom w:val="none" w:sz="0" w:space="0" w:color="auto"/>
                <w:right w:val="none" w:sz="0" w:space="0" w:color="auto"/>
              </w:divBdr>
            </w:div>
            <w:div w:id="1770587007">
              <w:marLeft w:val="0"/>
              <w:marRight w:val="0"/>
              <w:marTop w:val="0"/>
              <w:marBottom w:val="0"/>
              <w:divBdr>
                <w:top w:val="none" w:sz="0" w:space="0" w:color="auto"/>
                <w:left w:val="none" w:sz="0" w:space="0" w:color="auto"/>
                <w:bottom w:val="none" w:sz="0" w:space="0" w:color="auto"/>
                <w:right w:val="none" w:sz="0" w:space="0" w:color="auto"/>
              </w:divBdr>
            </w:div>
            <w:div w:id="1936670994">
              <w:marLeft w:val="0"/>
              <w:marRight w:val="0"/>
              <w:marTop w:val="0"/>
              <w:marBottom w:val="0"/>
              <w:divBdr>
                <w:top w:val="none" w:sz="0" w:space="0" w:color="auto"/>
                <w:left w:val="none" w:sz="0" w:space="0" w:color="auto"/>
                <w:bottom w:val="none" w:sz="0" w:space="0" w:color="auto"/>
                <w:right w:val="none" w:sz="0" w:space="0" w:color="auto"/>
              </w:divBdr>
            </w:div>
            <w:div w:id="21063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9894">
      <w:bodyDiv w:val="1"/>
      <w:marLeft w:val="0"/>
      <w:marRight w:val="0"/>
      <w:marTop w:val="0"/>
      <w:marBottom w:val="0"/>
      <w:divBdr>
        <w:top w:val="none" w:sz="0" w:space="0" w:color="auto"/>
        <w:left w:val="none" w:sz="0" w:space="0" w:color="auto"/>
        <w:bottom w:val="none" w:sz="0" w:space="0" w:color="auto"/>
        <w:right w:val="none" w:sz="0" w:space="0" w:color="auto"/>
      </w:divBdr>
    </w:div>
    <w:div w:id="1521042020">
      <w:bodyDiv w:val="1"/>
      <w:marLeft w:val="0"/>
      <w:marRight w:val="0"/>
      <w:marTop w:val="0"/>
      <w:marBottom w:val="0"/>
      <w:divBdr>
        <w:top w:val="none" w:sz="0" w:space="0" w:color="auto"/>
        <w:left w:val="none" w:sz="0" w:space="0" w:color="auto"/>
        <w:bottom w:val="none" w:sz="0" w:space="0" w:color="auto"/>
        <w:right w:val="none" w:sz="0" w:space="0" w:color="auto"/>
      </w:divBdr>
    </w:div>
    <w:div w:id="1559320045">
      <w:bodyDiv w:val="1"/>
      <w:marLeft w:val="0"/>
      <w:marRight w:val="0"/>
      <w:marTop w:val="0"/>
      <w:marBottom w:val="0"/>
      <w:divBdr>
        <w:top w:val="none" w:sz="0" w:space="0" w:color="auto"/>
        <w:left w:val="none" w:sz="0" w:space="0" w:color="auto"/>
        <w:bottom w:val="none" w:sz="0" w:space="0" w:color="auto"/>
        <w:right w:val="none" w:sz="0" w:space="0" w:color="auto"/>
      </w:divBdr>
      <w:divsChild>
        <w:div w:id="39134845">
          <w:marLeft w:val="0"/>
          <w:marRight w:val="0"/>
          <w:marTop w:val="0"/>
          <w:marBottom w:val="0"/>
          <w:divBdr>
            <w:top w:val="none" w:sz="0" w:space="0" w:color="auto"/>
            <w:left w:val="none" w:sz="0" w:space="0" w:color="auto"/>
            <w:bottom w:val="none" w:sz="0" w:space="0" w:color="auto"/>
            <w:right w:val="none" w:sz="0" w:space="0" w:color="auto"/>
          </w:divBdr>
        </w:div>
        <w:div w:id="46801951">
          <w:marLeft w:val="0"/>
          <w:marRight w:val="0"/>
          <w:marTop w:val="0"/>
          <w:marBottom w:val="0"/>
          <w:divBdr>
            <w:top w:val="none" w:sz="0" w:space="0" w:color="auto"/>
            <w:left w:val="none" w:sz="0" w:space="0" w:color="auto"/>
            <w:bottom w:val="none" w:sz="0" w:space="0" w:color="auto"/>
            <w:right w:val="none" w:sz="0" w:space="0" w:color="auto"/>
          </w:divBdr>
        </w:div>
        <w:div w:id="79914389">
          <w:marLeft w:val="0"/>
          <w:marRight w:val="0"/>
          <w:marTop w:val="0"/>
          <w:marBottom w:val="0"/>
          <w:divBdr>
            <w:top w:val="none" w:sz="0" w:space="0" w:color="auto"/>
            <w:left w:val="none" w:sz="0" w:space="0" w:color="auto"/>
            <w:bottom w:val="none" w:sz="0" w:space="0" w:color="auto"/>
            <w:right w:val="none" w:sz="0" w:space="0" w:color="auto"/>
          </w:divBdr>
        </w:div>
        <w:div w:id="105852085">
          <w:marLeft w:val="0"/>
          <w:marRight w:val="0"/>
          <w:marTop w:val="0"/>
          <w:marBottom w:val="0"/>
          <w:divBdr>
            <w:top w:val="none" w:sz="0" w:space="0" w:color="auto"/>
            <w:left w:val="none" w:sz="0" w:space="0" w:color="auto"/>
            <w:bottom w:val="none" w:sz="0" w:space="0" w:color="auto"/>
            <w:right w:val="none" w:sz="0" w:space="0" w:color="auto"/>
          </w:divBdr>
        </w:div>
        <w:div w:id="175389633">
          <w:marLeft w:val="0"/>
          <w:marRight w:val="0"/>
          <w:marTop w:val="0"/>
          <w:marBottom w:val="0"/>
          <w:divBdr>
            <w:top w:val="none" w:sz="0" w:space="0" w:color="auto"/>
            <w:left w:val="none" w:sz="0" w:space="0" w:color="auto"/>
            <w:bottom w:val="none" w:sz="0" w:space="0" w:color="auto"/>
            <w:right w:val="none" w:sz="0" w:space="0" w:color="auto"/>
          </w:divBdr>
        </w:div>
        <w:div w:id="258872544">
          <w:marLeft w:val="0"/>
          <w:marRight w:val="0"/>
          <w:marTop w:val="0"/>
          <w:marBottom w:val="0"/>
          <w:divBdr>
            <w:top w:val="none" w:sz="0" w:space="0" w:color="auto"/>
            <w:left w:val="none" w:sz="0" w:space="0" w:color="auto"/>
            <w:bottom w:val="none" w:sz="0" w:space="0" w:color="auto"/>
            <w:right w:val="none" w:sz="0" w:space="0" w:color="auto"/>
          </w:divBdr>
        </w:div>
        <w:div w:id="271670502">
          <w:marLeft w:val="0"/>
          <w:marRight w:val="0"/>
          <w:marTop w:val="0"/>
          <w:marBottom w:val="0"/>
          <w:divBdr>
            <w:top w:val="none" w:sz="0" w:space="0" w:color="auto"/>
            <w:left w:val="none" w:sz="0" w:space="0" w:color="auto"/>
            <w:bottom w:val="none" w:sz="0" w:space="0" w:color="auto"/>
            <w:right w:val="none" w:sz="0" w:space="0" w:color="auto"/>
          </w:divBdr>
        </w:div>
        <w:div w:id="285894897">
          <w:marLeft w:val="0"/>
          <w:marRight w:val="0"/>
          <w:marTop w:val="0"/>
          <w:marBottom w:val="0"/>
          <w:divBdr>
            <w:top w:val="none" w:sz="0" w:space="0" w:color="auto"/>
            <w:left w:val="none" w:sz="0" w:space="0" w:color="auto"/>
            <w:bottom w:val="none" w:sz="0" w:space="0" w:color="auto"/>
            <w:right w:val="none" w:sz="0" w:space="0" w:color="auto"/>
          </w:divBdr>
        </w:div>
        <w:div w:id="299070575">
          <w:marLeft w:val="0"/>
          <w:marRight w:val="0"/>
          <w:marTop w:val="0"/>
          <w:marBottom w:val="0"/>
          <w:divBdr>
            <w:top w:val="none" w:sz="0" w:space="0" w:color="auto"/>
            <w:left w:val="none" w:sz="0" w:space="0" w:color="auto"/>
            <w:bottom w:val="none" w:sz="0" w:space="0" w:color="auto"/>
            <w:right w:val="none" w:sz="0" w:space="0" w:color="auto"/>
          </w:divBdr>
        </w:div>
        <w:div w:id="356347105">
          <w:marLeft w:val="0"/>
          <w:marRight w:val="0"/>
          <w:marTop w:val="0"/>
          <w:marBottom w:val="0"/>
          <w:divBdr>
            <w:top w:val="none" w:sz="0" w:space="0" w:color="auto"/>
            <w:left w:val="none" w:sz="0" w:space="0" w:color="auto"/>
            <w:bottom w:val="none" w:sz="0" w:space="0" w:color="auto"/>
            <w:right w:val="none" w:sz="0" w:space="0" w:color="auto"/>
          </w:divBdr>
        </w:div>
        <w:div w:id="361983673">
          <w:marLeft w:val="0"/>
          <w:marRight w:val="0"/>
          <w:marTop w:val="0"/>
          <w:marBottom w:val="0"/>
          <w:divBdr>
            <w:top w:val="none" w:sz="0" w:space="0" w:color="auto"/>
            <w:left w:val="none" w:sz="0" w:space="0" w:color="auto"/>
            <w:bottom w:val="none" w:sz="0" w:space="0" w:color="auto"/>
            <w:right w:val="none" w:sz="0" w:space="0" w:color="auto"/>
          </w:divBdr>
        </w:div>
        <w:div w:id="403795675">
          <w:marLeft w:val="0"/>
          <w:marRight w:val="0"/>
          <w:marTop w:val="0"/>
          <w:marBottom w:val="0"/>
          <w:divBdr>
            <w:top w:val="none" w:sz="0" w:space="0" w:color="auto"/>
            <w:left w:val="none" w:sz="0" w:space="0" w:color="auto"/>
            <w:bottom w:val="none" w:sz="0" w:space="0" w:color="auto"/>
            <w:right w:val="none" w:sz="0" w:space="0" w:color="auto"/>
          </w:divBdr>
        </w:div>
        <w:div w:id="409078425">
          <w:marLeft w:val="0"/>
          <w:marRight w:val="0"/>
          <w:marTop w:val="0"/>
          <w:marBottom w:val="0"/>
          <w:divBdr>
            <w:top w:val="none" w:sz="0" w:space="0" w:color="auto"/>
            <w:left w:val="none" w:sz="0" w:space="0" w:color="auto"/>
            <w:bottom w:val="none" w:sz="0" w:space="0" w:color="auto"/>
            <w:right w:val="none" w:sz="0" w:space="0" w:color="auto"/>
          </w:divBdr>
        </w:div>
        <w:div w:id="460610908">
          <w:marLeft w:val="0"/>
          <w:marRight w:val="0"/>
          <w:marTop w:val="0"/>
          <w:marBottom w:val="0"/>
          <w:divBdr>
            <w:top w:val="none" w:sz="0" w:space="0" w:color="auto"/>
            <w:left w:val="none" w:sz="0" w:space="0" w:color="auto"/>
            <w:bottom w:val="none" w:sz="0" w:space="0" w:color="auto"/>
            <w:right w:val="none" w:sz="0" w:space="0" w:color="auto"/>
          </w:divBdr>
        </w:div>
        <w:div w:id="541599447">
          <w:marLeft w:val="0"/>
          <w:marRight w:val="0"/>
          <w:marTop w:val="0"/>
          <w:marBottom w:val="0"/>
          <w:divBdr>
            <w:top w:val="none" w:sz="0" w:space="0" w:color="auto"/>
            <w:left w:val="none" w:sz="0" w:space="0" w:color="auto"/>
            <w:bottom w:val="none" w:sz="0" w:space="0" w:color="auto"/>
            <w:right w:val="none" w:sz="0" w:space="0" w:color="auto"/>
          </w:divBdr>
        </w:div>
        <w:div w:id="580213753">
          <w:marLeft w:val="0"/>
          <w:marRight w:val="0"/>
          <w:marTop w:val="0"/>
          <w:marBottom w:val="0"/>
          <w:divBdr>
            <w:top w:val="none" w:sz="0" w:space="0" w:color="auto"/>
            <w:left w:val="none" w:sz="0" w:space="0" w:color="auto"/>
            <w:bottom w:val="none" w:sz="0" w:space="0" w:color="auto"/>
            <w:right w:val="none" w:sz="0" w:space="0" w:color="auto"/>
          </w:divBdr>
        </w:div>
        <w:div w:id="601375540">
          <w:marLeft w:val="0"/>
          <w:marRight w:val="0"/>
          <w:marTop w:val="0"/>
          <w:marBottom w:val="0"/>
          <w:divBdr>
            <w:top w:val="none" w:sz="0" w:space="0" w:color="auto"/>
            <w:left w:val="none" w:sz="0" w:space="0" w:color="auto"/>
            <w:bottom w:val="none" w:sz="0" w:space="0" w:color="auto"/>
            <w:right w:val="none" w:sz="0" w:space="0" w:color="auto"/>
          </w:divBdr>
        </w:div>
        <w:div w:id="627708409">
          <w:marLeft w:val="0"/>
          <w:marRight w:val="0"/>
          <w:marTop w:val="0"/>
          <w:marBottom w:val="0"/>
          <w:divBdr>
            <w:top w:val="none" w:sz="0" w:space="0" w:color="auto"/>
            <w:left w:val="none" w:sz="0" w:space="0" w:color="auto"/>
            <w:bottom w:val="none" w:sz="0" w:space="0" w:color="auto"/>
            <w:right w:val="none" w:sz="0" w:space="0" w:color="auto"/>
          </w:divBdr>
        </w:div>
        <w:div w:id="671879083">
          <w:marLeft w:val="0"/>
          <w:marRight w:val="0"/>
          <w:marTop w:val="0"/>
          <w:marBottom w:val="0"/>
          <w:divBdr>
            <w:top w:val="none" w:sz="0" w:space="0" w:color="auto"/>
            <w:left w:val="none" w:sz="0" w:space="0" w:color="auto"/>
            <w:bottom w:val="none" w:sz="0" w:space="0" w:color="auto"/>
            <w:right w:val="none" w:sz="0" w:space="0" w:color="auto"/>
          </w:divBdr>
        </w:div>
        <w:div w:id="698091076">
          <w:marLeft w:val="0"/>
          <w:marRight w:val="0"/>
          <w:marTop w:val="0"/>
          <w:marBottom w:val="0"/>
          <w:divBdr>
            <w:top w:val="none" w:sz="0" w:space="0" w:color="auto"/>
            <w:left w:val="none" w:sz="0" w:space="0" w:color="auto"/>
            <w:bottom w:val="none" w:sz="0" w:space="0" w:color="auto"/>
            <w:right w:val="none" w:sz="0" w:space="0" w:color="auto"/>
          </w:divBdr>
        </w:div>
        <w:div w:id="701444144">
          <w:marLeft w:val="0"/>
          <w:marRight w:val="0"/>
          <w:marTop w:val="0"/>
          <w:marBottom w:val="0"/>
          <w:divBdr>
            <w:top w:val="none" w:sz="0" w:space="0" w:color="auto"/>
            <w:left w:val="none" w:sz="0" w:space="0" w:color="auto"/>
            <w:bottom w:val="none" w:sz="0" w:space="0" w:color="auto"/>
            <w:right w:val="none" w:sz="0" w:space="0" w:color="auto"/>
          </w:divBdr>
        </w:div>
        <w:div w:id="705526897">
          <w:marLeft w:val="0"/>
          <w:marRight w:val="0"/>
          <w:marTop w:val="0"/>
          <w:marBottom w:val="0"/>
          <w:divBdr>
            <w:top w:val="none" w:sz="0" w:space="0" w:color="auto"/>
            <w:left w:val="none" w:sz="0" w:space="0" w:color="auto"/>
            <w:bottom w:val="none" w:sz="0" w:space="0" w:color="auto"/>
            <w:right w:val="none" w:sz="0" w:space="0" w:color="auto"/>
          </w:divBdr>
        </w:div>
        <w:div w:id="718095726">
          <w:marLeft w:val="0"/>
          <w:marRight w:val="0"/>
          <w:marTop w:val="0"/>
          <w:marBottom w:val="0"/>
          <w:divBdr>
            <w:top w:val="none" w:sz="0" w:space="0" w:color="auto"/>
            <w:left w:val="none" w:sz="0" w:space="0" w:color="auto"/>
            <w:bottom w:val="none" w:sz="0" w:space="0" w:color="auto"/>
            <w:right w:val="none" w:sz="0" w:space="0" w:color="auto"/>
          </w:divBdr>
        </w:div>
        <w:div w:id="802232320">
          <w:marLeft w:val="0"/>
          <w:marRight w:val="0"/>
          <w:marTop w:val="0"/>
          <w:marBottom w:val="0"/>
          <w:divBdr>
            <w:top w:val="none" w:sz="0" w:space="0" w:color="auto"/>
            <w:left w:val="none" w:sz="0" w:space="0" w:color="auto"/>
            <w:bottom w:val="none" w:sz="0" w:space="0" w:color="auto"/>
            <w:right w:val="none" w:sz="0" w:space="0" w:color="auto"/>
          </w:divBdr>
        </w:div>
        <w:div w:id="832452059">
          <w:marLeft w:val="0"/>
          <w:marRight w:val="0"/>
          <w:marTop w:val="0"/>
          <w:marBottom w:val="0"/>
          <w:divBdr>
            <w:top w:val="none" w:sz="0" w:space="0" w:color="auto"/>
            <w:left w:val="none" w:sz="0" w:space="0" w:color="auto"/>
            <w:bottom w:val="none" w:sz="0" w:space="0" w:color="auto"/>
            <w:right w:val="none" w:sz="0" w:space="0" w:color="auto"/>
          </w:divBdr>
        </w:div>
        <w:div w:id="910191178">
          <w:marLeft w:val="0"/>
          <w:marRight w:val="0"/>
          <w:marTop w:val="0"/>
          <w:marBottom w:val="0"/>
          <w:divBdr>
            <w:top w:val="none" w:sz="0" w:space="0" w:color="auto"/>
            <w:left w:val="none" w:sz="0" w:space="0" w:color="auto"/>
            <w:bottom w:val="none" w:sz="0" w:space="0" w:color="auto"/>
            <w:right w:val="none" w:sz="0" w:space="0" w:color="auto"/>
          </w:divBdr>
        </w:div>
        <w:div w:id="919562139">
          <w:marLeft w:val="0"/>
          <w:marRight w:val="0"/>
          <w:marTop w:val="0"/>
          <w:marBottom w:val="0"/>
          <w:divBdr>
            <w:top w:val="none" w:sz="0" w:space="0" w:color="auto"/>
            <w:left w:val="none" w:sz="0" w:space="0" w:color="auto"/>
            <w:bottom w:val="none" w:sz="0" w:space="0" w:color="auto"/>
            <w:right w:val="none" w:sz="0" w:space="0" w:color="auto"/>
          </w:divBdr>
        </w:div>
        <w:div w:id="929894414">
          <w:marLeft w:val="0"/>
          <w:marRight w:val="0"/>
          <w:marTop w:val="0"/>
          <w:marBottom w:val="0"/>
          <w:divBdr>
            <w:top w:val="none" w:sz="0" w:space="0" w:color="auto"/>
            <w:left w:val="none" w:sz="0" w:space="0" w:color="auto"/>
            <w:bottom w:val="none" w:sz="0" w:space="0" w:color="auto"/>
            <w:right w:val="none" w:sz="0" w:space="0" w:color="auto"/>
          </w:divBdr>
        </w:div>
        <w:div w:id="931360065">
          <w:marLeft w:val="0"/>
          <w:marRight w:val="0"/>
          <w:marTop w:val="0"/>
          <w:marBottom w:val="0"/>
          <w:divBdr>
            <w:top w:val="none" w:sz="0" w:space="0" w:color="auto"/>
            <w:left w:val="none" w:sz="0" w:space="0" w:color="auto"/>
            <w:bottom w:val="none" w:sz="0" w:space="0" w:color="auto"/>
            <w:right w:val="none" w:sz="0" w:space="0" w:color="auto"/>
          </w:divBdr>
        </w:div>
        <w:div w:id="932858181">
          <w:marLeft w:val="0"/>
          <w:marRight w:val="0"/>
          <w:marTop w:val="0"/>
          <w:marBottom w:val="0"/>
          <w:divBdr>
            <w:top w:val="none" w:sz="0" w:space="0" w:color="auto"/>
            <w:left w:val="none" w:sz="0" w:space="0" w:color="auto"/>
            <w:bottom w:val="none" w:sz="0" w:space="0" w:color="auto"/>
            <w:right w:val="none" w:sz="0" w:space="0" w:color="auto"/>
          </w:divBdr>
        </w:div>
        <w:div w:id="934482054">
          <w:marLeft w:val="0"/>
          <w:marRight w:val="0"/>
          <w:marTop w:val="0"/>
          <w:marBottom w:val="0"/>
          <w:divBdr>
            <w:top w:val="none" w:sz="0" w:space="0" w:color="auto"/>
            <w:left w:val="none" w:sz="0" w:space="0" w:color="auto"/>
            <w:bottom w:val="none" w:sz="0" w:space="0" w:color="auto"/>
            <w:right w:val="none" w:sz="0" w:space="0" w:color="auto"/>
          </w:divBdr>
        </w:div>
        <w:div w:id="968171904">
          <w:marLeft w:val="0"/>
          <w:marRight w:val="0"/>
          <w:marTop w:val="0"/>
          <w:marBottom w:val="0"/>
          <w:divBdr>
            <w:top w:val="none" w:sz="0" w:space="0" w:color="auto"/>
            <w:left w:val="none" w:sz="0" w:space="0" w:color="auto"/>
            <w:bottom w:val="none" w:sz="0" w:space="0" w:color="auto"/>
            <w:right w:val="none" w:sz="0" w:space="0" w:color="auto"/>
          </w:divBdr>
        </w:div>
        <w:div w:id="1157529481">
          <w:marLeft w:val="0"/>
          <w:marRight w:val="0"/>
          <w:marTop w:val="0"/>
          <w:marBottom w:val="0"/>
          <w:divBdr>
            <w:top w:val="none" w:sz="0" w:space="0" w:color="auto"/>
            <w:left w:val="none" w:sz="0" w:space="0" w:color="auto"/>
            <w:bottom w:val="none" w:sz="0" w:space="0" w:color="auto"/>
            <w:right w:val="none" w:sz="0" w:space="0" w:color="auto"/>
          </w:divBdr>
        </w:div>
        <w:div w:id="1201481128">
          <w:marLeft w:val="0"/>
          <w:marRight w:val="0"/>
          <w:marTop w:val="0"/>
          <w:marBottom w:val="0"/>
          <w:divBdr>
            <w:top w:val="none" w:sz="0" w:space="0" w:color="auto"/>
            <w:left w:val="none" w:sz="0" w:space="0" w:color="auto"/>
            <w:bottom w:val="none" w:sz="0" w:space="0" w:color="auto"/>
            <w:right w:val="none" w:sz="0" w:space="0" w:color="auto"/>
          </w:divBdr>
        </w:div>
        <w:div w:id="1220284216">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248345656">
          <w:marLeft w:val="0"/>
          <w:marRight w:val="0"/>
          <w:marTop w:val="0"/>
          <w:marBottom w:val="0"/>
          <w:divBdr>
            <w:top w:val="none" w:sz="0" w:space="0" w:color="auto"/>
            <w:left w:val="none" w:sz="0" w:space="0" w:color="auto"/>
            <w:bottom w:val="none" w:sz="0" w:space="0" w:color="auto"/>
            <w:right w:val="none" w:sz="0" w:space="0" w:color="auto"/>
          </w:divBdr>
        </w:div>
        <w:div w:id="1282346106">
          <w:marLeft w:val="0"/>
          <w:marRight w:val="0"/>
          <w:marTop w:val="0"/>
          <w:marBottom w:val="0"/>
          <w:divBdr>
            <w:top w:val="none" w:sz="0" w:space="0" w:color="auto"/>
            <w:left w:val="none" w:sz="0" w:space="0" w:color="auto"/>
            <w:bottom w:val="none" w:sz="0" w:space="0" w:color="auto"/>
            <w:right w:val="none" w:sz="0" w:space="0" w:color="auto"/>
          </w:divBdr>
        </w:div>
        <w:div w:id="1362507893">
          <w:marLeft w:val="0"/>
          <w:marRight w:val="0"/>
          <w:marTop w:val="0"/>
          <w:marBottom w:val="0"/>
          <w:divBdr>
            <w:top w:val="none" w:sz="0" w:space="0" w:color="auto"/>
            <w:left w:val="none" w:sz="0" w:space="0" w:color="auto"/>
            <w:bottom w:val="none" w:sz="0" w:space="0" w:color="auto"/>
            <w:right w:val="none" w:sz="0" w:space="0" w:color="auto"/>
          </w:divBdr>
        </w:div>
        <w:div w:id="1366981630">
          <w:marLeft w:val="0"/>
          <w:marRight w:val="0"/>
          <w:marTop w:val="0"/>
          <w:marBottom w:val="0"/>
          <w:divBdr>
            <w:top w:val="none" w:sz="0" w:space="0" w:color="auto"/>
            <w:left w:val="none" w:sz="0" w:space="0" w:color="auto"/>
            <w:bottom w:val="none" w:sz="0" w:space="0" w:color="auto"/>
            <w:right w:val="none" w:sz="0" w:space="0" w:color="auto"/>
          </w:divBdr>
        </w:div>
        <w:div w:id="1408190626">
          <w:marLeft w:val="0"/>
          <w:marRight w:val="0"/>
          <w:marTop w:val="0"/>
          <w:marBottom w:val="0"/>
          <w:divBdr>
            <w:top w:val="none" w:sz="0" w:space="0" w:color="auto"/>
            <w:left w:val="none" w:sz="0" w:space="0" w:color="auto"/>
            <w:bottom w:val="none" w:sz="0" w:space="0" w:color="auto"/>
            <w:right w:val="none" w:sz="0" w:space="0" w:color="auto"/>
          </w:divBdr>
        </w:div>
        <w:div w:id="1457523270">
          <w:marLeft w:val="0"/>
          <w:marRight w:val="0"/>
          <w:marTop w:val="0"/>
          <w:marBottom w:val="0"/>
          <w:divBdr>
            <w:top w:val="none" w:sz="0" w:space="0" w:color="auto"/>
            <w:left w:val="none" w:sz="0" w:space="0" w:color="auto"/>
            <w:bottom w:val="none" w:sz="0" w:space="0" w:color="auto"/>
            <w:right w:val="none" w:sz="0" w:space="0" w:color="auto"/>
          </w:divBdr>
        </w:div>
        <w:div w:id="1458597629">
          <w:marLeft w:val="0"/>
          <w:marRight w:val="0"/>
          <w:marTop w:val="0"/>
          <w:marBottom w:val="0"/>
          <w:divBdr>
            <w:top w:val="none" w:sz="0" w:space="0" w:color="auto"/>
            <w:left w:val="none" w:sz="0" w:space="0" w:color="auto"/>
            <w:bottom w:val="none" w:sz="0" w:space="0" w:color="auto"/>
            <w:right w:val="none" w:sz="0" w:space="0" w:color="auto"/>
          </w:divBdr>
        </w:div>
        <w:div w:id="1594320272">
          <w:marLeft w:val="0"/>
          <w:marRight w:val="0"/>
          <w:marTop w:val="0"/>
          <w:marBottom w:val="0"/>
          <w:divBdr>
            <w:top w:val="none" w:sz="0" w:space="0" w:color="auto"/>
            <w:left w:val="none" w:sz="0" w:space="0" w:color="auto"/>
            <w:bottom w:val="none" w:sz="0" w:space="0" w:color="auto"/>
            <w:right w:val="none" w:sz="0" w:space="0" w:color="auto"/>
          </w:divBdr>
        </w:div>
        <w:div w:id="1681347650">
          <w:marLeft w:val="0"/>
          <w:marRight w:val="0"/>
          <w:marTop w:val="0"/>
          <w:marBottom w:val="0"/>
          <w:divBdr>
            <w:top w:val="none" w:sz="0" w:space="0" w:color="auto"/>
            <w:left w:val="none" w:sz="0" w:space="0" w:color="auto"/>
            <w:bottom w:val="none" w:sz="0" w:space="0" w:color="auto"/>
            <w:right w:val="none" w:sz="0" w:space="0" w:color="auto"/>
          </w:divBdr>
        </w:div>
        <w:div w:id="1773042271">
          <w:marLeft w:val="0"/>
          <w:marRight w:val="0"/>
          <w:marTop w:val="0"/>
          <w:marBottom w:val="0"/>
          <w:divBdr>
            <w:top w:val="none" w:sz="0" w:space="0" w:color="auto"/>
            <w:left w:val="none" w:sz="0" w:space="0" w:color="auto"/>
            <w:bottom w:val="none" w:sz="0" w:space="0" w:color="auto"/>
            <w:right w:val="none" w:sz="0" w:space="0" w:color="auto"/>
          </w:divBdr>
        </w:div>
        <w:div w:id="1861970213">
          <w:marLeft w:val="0"/>
          <w:marRight w:val="0"/>
          <w:marTop w:val="0"/>
          <w:marBottom w:val="0"/>
          <w:divBdr>
            <w:top w:val="none" w:sz="0" w:space="0" w:color="auto"/>
            <w:left w:val="none" w:sz="0" w:space="0" w:color="auto"/>
            <w:bottom w:val="none" w:sz="0" w:space="0" w:color="auto"/>
            <w:right w:val="none" w:sz="0" w:space="0" w:color="auto"/>
          </w:divBdr>
        </w:div>
        <w:div w:id="1878857166">
          <w:marLeft w:val="0"/>
          <w:marRight w:val="0"/>
          <w:marTop w:val="0"/>
          <w:marBottom w:val="0"/>
          <w:divBdr>
            <w:top w:val="none" w:sz="0" w:space="0" w:color="auto"/>
            <w:left w:val="none" w:sz="0" w:space="0" w:color="auto"/>
            <w:bottom w:val="none" w:sz="0" w:space="0" w:color="auto"/>
            <w:right w:val="none" w:sz="0" w:space="0" w:color="auto"/>
          </w:divBdr>
        </w:div>
        <w:div w:id="1958902348">
          <w:marLeft w:val="0"/>
          <w:marRight w:val="0"/>
          <w:marTop w:val="0"/>
          <w:marBottom w:val="0"/>
          <w:divBdr>
            <w:top w:val="none" w:sz="0" w:space="0" w:color="auto"/>
            <w:left w:val="none" w:sz="0" w:space="0" w:color="auto"/>
            <w:bottom w:val="none" w:sz="0" w:space="0" w:color="auto"/>
            <w:right w:val="none" w:sz="0" w:space="0" w:color="auto"/>
          </w:divBdr>
        </w:div>
        <w:div w:id="1963344943">
          <w:marLeft w:val="0"/>
          <w:marRight w:val="0"/>
          <w:marTop w:val="0"/>
          <w:marBottom w:val="0"/>
          <w:divBdr>
            <w:top w:val="none" w:sz="0" w:space="0" w:color="auto"/>
            <w:left w:val="none" w:sz="0" w:space="0" w:color="auto"/>
            <w:bottom w:val="none" w:sz="0" w:space="0" w:color="auto"/>
            <w:right w:val="none" w:sz="0" w:space="0" w:color="auto"/>
          </w:divBdr>
        </w:div>
        <w:div w:id="1972591433">
          <w:marLeft w:val="0"/>
          <w:marRight w:val="0"/>
          <w:marTop w:val="0"/>
          <w:marBottom w:val="0"/>
          <w:divBdr>
            <w:top w:val="none" w:sz="0" w:space="0" w:color="auto"/>
            <w:left w:val="none" w:sz="0" w:space="0" w:color="auto"/>
            <w:bottom w:val="none" w:sz="0" w:space="0" w:color="auto"/>
            <w:right w:val="none" w:sz="0" w:space="0" w:color="auto"/>
          </w:divBdr>
        </w:div>
        <w:div w:id="1987540855">
          <w:marLeft w:val="0"/>
          <w:marRight w:val="0"/>
          <w:marTop w:val="0"/>
          <w:marBottom w:val="0"/>
          <w:divBdr>
            <w:top w:val="none" w:sz="0" w:space="0" w:color="auto"/>
            <w:left w:val="none" w:sz="0" w:space="0" w:color="auto"/>
            <w:bottom w:val="none" w:sz="0" w:space="0" w:color="auto"/>
            <w:right w:val="none" w:sz="0" w:space="0" w:color="auto"/>
          </w:divBdr>
        </w:div>
        <w:div w:id="1993099794">
          <w:marLeft w:val="0"/>
          <w:marRight w:val="0"/>
          <w:marTop w:val="0"/>
          <w:marBottom w:val="0"/>
          <w:divBdr>
            <w:top w:val="none" w:sz="0" w:space="0" w:color="auto"/>
            <w:left w:val="none" w:sz="0" w:space="0" w:color="auto"/>
            <w:bottom w:val="none" w:sz="0" w:space="0" w:color="auto"/>
            <w:right w:val="none" w:sz="0" w:space="0" w:color="auto"/>
          </w:divBdr>
        </w:div>
        <w:div w:id="1996763270">
          <w:marLeft w:val="0"/>
          <w:marRight w:val="0"/>
          <w:marTop w:val="0"/>
          <w:marBottom w:val="0"/>
          <w:divBdr>
            <w:top w:val="none" w:sz="0" w:space="0" w:color="auto"/>
            <w:left w:val="none" w:sz="0" w:space="0" w:color="auto"/>
            <w:bottom w:val="none" w:sz="0" w:space="0" w:color="auto"/>
            <w:right w:val="none" w:sz="0" w:space="0" w:color="auto"/>
          </w:divBdr>
        </w:div>
        <w:div w:id="2026512396">
          <w:marLeft w:val="0"/>
          <w:marRight w:val="0"/>
          <w:marTop w:val="0"/>
          <w:marBottom w:val="0"/>
          <w:divBdr>
            <w:top w:val="none" w:sz="0" w:space="0" w:color="auto"/>
            <w:left w:val="none" w:sz="0" w:space="0" w:color="auto"/>
            <w:bottom w:val="none" w:sz="0" w:space="0" w:color="auto"/>
            <w:right w:val="none" w:sz="0" w:space="0" w:color="auto"/>
          </w:divBdr>
        </w:div>
        <w:div w:id="2031444185">
          <w:marLeft w:val="0"/>
          <w:marRight w:val="0"/>
          <w:marTop w:val="0"/>
          <w:marBottom w:val="0"/>
          <w:divBdr>
            <w:top w:val="none" w:sz="0" w:space="0" w:color="auto"/>
            <w:left w:val="none" w:sz="0" w:space="0" w:color="auto"/>
            <w:bottom w:val="none" w:sz="0" w:space="0" w:color="auto"/>
            <w:right w:val="none" w:sz="0" w:space="0" w:color="auto"/>
          </w:divBdr>
        </w:div>
        <w:div w:id="2043239923">
          <w:marLeft w:val="0"/>
          <w:marRight w:val="0"/>
          <w:marTop w:val="0"/>
          <w:marBottom w:val="0"/>
          <w:divBdr>
            <w:top w:val="none" w:sz="0" w:space="0" w:color="auto"/>
            <w:left w:val="none" w:sz="0" w:space="0" w:color="auto"/>
            <w:bottom w:val="none" w:sz="0" w:space="0" w:color="auto"/>
            <w:right w:val="none" w:sz="0" w:space="0" w:color="auto"/>
          </w:divBdr>
        </w:div>
        <w:div w:id="2099472709">
          <w:marLeft w:val="0"/>
          <w:marRight w:val="0"/>
          <w:marTop w:val="0"/>
          <w:marBottom w:val="0"/>
          <w:divBdr>
            <w:top w:val="none" w:sz="0" w:space="0" w:color="auto"/>
            <w:left w:val="none" w:sz="0" w:space="0" w:color="auto"/>
            <w:bottom w:val="none" w:sz="0" w:space="0" w:color="auto"/>
            <w:right w:val="none" w:sz="0" w:space="0" w:color="auto"/>
          </w:divBdr>
        </w:div>
        <w:div w:id="2123764085">
          <w:marLeft w:val="0"/>
          <w:marRight w:val="0"/>
          <w:marTop w:val="0"/>
          <w:marBottom w:val="0"/>
          <w:divBdr>
            <w:top w:val="none" w:sz="0" w:space="0" w:color="auto"/>
            <w:left w:val="none" w:sz="0" w:space="0" w:color="auto"/>
            <w:bottom w:val="none" w:sz="0" w:space="0" w:color="auto"/>
            <w:right w:val="none" w:sz="0" w:space="0" w:color="auto"/>
          </w:divBdr>
        </w:div>
        <w:div w:id="2133864034">
          <w:marLeft w:val="0"/>
          <w:marRight w:val="0"/>
          <w:marTop w:val="0"/>
          <w:marBottom w:val="0"/>
          <w:divBdr>
            <w:top w:val="none" w:sz="0" w:space="0" w:color="auto"/>
            <w:left w:val="none" w:sz="0" w:space="0" w:color="auto"/>
            <w:bottom w:val="none" w:sz="0" w:space="0" w:color="auto"/>
            <w:right w:val="none" w:sz="0" w:space="0" w:color="auto"/>
          </w:divBdr>
        </w:div>
      </w:divsChild>
    </w:div>
    <w:div w:id="1715544734">
      <w:bodyDiv w:val="1"/>
      <w:marLeft w:val="0"/>
      <w:marRight w:val="0"/>
      <w:marTop w:val="0"/>
      <w:marBottom w:val="0"/>
      <w:divBdr>
        <w:top w:val="none" w:sz="0" w:space="0" w:color="auto"/>
        <w:left w:val="none" w:sz="0" w:space="0" w:color="auto"/>
        <w:bottom w:val="none" w:sz="0" w:space="0" w:color="auto"/>
        <w:right w:val="none" w:sz="0" w:space="0" w:color="auto"/>
      </w:divBdr>
    </w:div>
    <w:div w:id="1769812993">
      <w:bodyDiv w:val="1"/>
      <w:marLeft w:val="0"/>
      <w:marRight w:val="0"/>
      <w:marTop w:val="0"/>
      <w:marBottom w:val="0"/>
      <w:divBdr>
        <w:top w:val="none" w:sz="0" w:space="0" w:color="auto"/>
        <w:left w:val="none" w:sz="0" w:space="0" w:color="auto"/>
        <w:bottom w:val="none" w:sz="0" w:space="0" w:color="auto"/>
        <w:right w:val="none" w:sz="0" w:space="0" w:color="auto"/>
      </w:divBdr>
      <w:divsChild>
        <w:div w:id="389112688">
          <w:marLeft w:val="1800"/>
          <w:marRight w:val="0"/>
          <w:marTop w:val="77"/>
          <w:marBottom w:val="0"/>
          <w:divBdr>
            <w:top w:val="none" w:sz="0" w:space="0" w:color="auto"/>
            <w:left w:val="none" w:sz="0" w:space="0" w:color="auto"/>
            <w:bottom w:val="none" w:sz="0" w:space="0" w:color="auto"/>
            <w:right w:val="none" w:sz="0" w:space="0" w:color="auto"/>
          </w:divBdr>
        </w:div>
        <w:div w:id="412043420">
          <w:marLeft w:val="1800"/>
          <w:marRight w:val="0"/>
          <w:marTop w:val="77"/>
          <w:marBottom w:val="0"/>
          <w:divBdr>
            <w:top w:val="none" w:sz="0" w:space="0" w:color="auto"/>
            <w:left w:val="none" w:sz="0" w:space="0" w:color="auto"/>
            <w:bottom w:val="none" w:sz="0" w:space="0" w:color="auto"/>
            <w:right w:val="none" w:sz="0" w:space="0" w:color="auto"/>
          </w:divBdr>
        </w:div>
        <w:div w:id="961156625">
          <w:marLeft w:val="1800"/>
          <w:marRight w:val="0"/>
          <w:marTop w:val="77"/>
          <w:marBottom w:val="0"/>
          <w:divBdr>
            <w:top w:val="none" w:sz="0" w:space="0" w:color="auto"/>
            <w:left w:val="none" w:sz="0" w:space="0" w:color="auto"/>
            <w:bottom w:val="none" w:sz="0" w:space="0" w:color="auto"/>
            <w:right w:val="none" w:sz="0" w:space="0" w:color="auto"/>
          </w:divBdr>
        </w:div>
        <w:div w:id="988746721">
          <w:marLeft w:val="1800"/>
          <w:marRight w:val="0"/>
          <w:marTop w:val="77"/>
          <w:marBottom w:val="0"/>
          <w:divBdr>
            <w:top w:val="none" w:sz="0" w:space="0" w:color="auto"/>
            <w:left w:val="none" w:sz="0" w:space="0" w:color="auto"/>
            <w:bottom w:val="none" w:sz="0" w:space="0" w:color="auto"/>
            <w:right w:val="none" w:sz="0" w:space="0" w:color="auto"/>
          </w:divBdr>
        </w:div>
        <w:div w:id="1501038651">
          <w:marLeft w:val="1800"/>
          <w:marRight w:val="0"/>
          <w:marTop w:val="77"/>
          <w:marBottom w:val="0"/>
          <w:divBdr>
            <w:top w:val="none" w:sz="0" w:space="0" w:color="auto"/>
            <w:left w:val="none" w:sz="0" w:space="0" w:color="auto"/>
            <w:bottom w:val="none" w:sz="0" w:space="0" w:color="auto"/>
            <w:right w:val="none" w:sz="0" w:space="0" w:color="auto"/>
          </w:divBdr>
        </w:div>
      </w:divsChild>
    </w:div>
    <w:div w:id="1774545861">
      <w:bodyDiv w:val="1"/>
      <w:marLeft w:val="0"/>
      <w:marRight w:val="0"/>
      <w:marTop w:val="0"/>
      <w:marBottom w:val="0"/>
      <w:divBdr>
        <w:top w:val="none" w:sz="0" w:space="0" w:color="auto"/>
        <w:left w:val="none" w:sz="0" w:space="0" w:color="auto"/>
        <w:bottom w:val="none" w:sz="0" w:space="0" w:color="auto"/>
        <w:right w:val="none" w:sz="0" w:space="0" w:color="auto"/>
      </w:divBdr>
    </w:div>
    <w:div w:id="1893034533">
      <w:bodyDiv w:val="1"/>
      <w:marLeft w:val="0"/>
      <w:marRight w:val="0"/>
      <w:marTop w:val="0"/>
      <w:marBottom w:val="0"/>
      <w:divBdr>
        <w:top w:val="none" w:sz="0" w:space="0" w:color="auto"/>
        <w:left w:val="none" w:sz="0" w:space="0" w:color="auto"/>
        <w:bottom w:val="none" w:sz="0" w:space="0" w:color="auto"/>
        <w:right w:val="none" w:sz="0" w:space="0" w:color="auto"/>
      </w:divBdr>
      <w:divsChild>
        <w:div w:id="2114588492">
          <w:marLeft w:val="0"/>
          <w:marRight w:val="0"/>
          <w:marTop w:val="0"/>
          <w:marBottom w:val="0"/>
          <w:divBdr>
            <w:top w:val="none" w:sz="0" w:space="0" w:color="auto"/>
            <w:left w:val="none" w:sz="0" w:space="0" w:color="auto"/>
            <w:bottom w:val="none" w:sz="0" w:space="0" w:color="auto"/>
            <w:right w:val="none" w:sz="0" w:space="0" w:color="auto"/>
          </w:divBdr>
          <w:divsChild>
            <w:div w:id="513572726">
              <w:marLeft w:val="0"/>
              <w:marRight w:val="0"/>
              <w:marTop w:val="0"/>
              <w:marBottom w:val="0"/>
              <w:divBdr>
                <w:top w:val="none" w:sz="0" w:space="0" w:color="auto"/>
                <w:left w:val="none" w:sz="0" w:space="0" w:color="auto"/>
                <w:bottom w:val="none" w:sz="0" w:space="0" w:color="auto"/>
                <w:right w:val="none" w:sz="0" w:space="0" w:color="auto"/>
              </w:divBdr>
            </w:div>
            <w:div w:id="867641115">
              <w:marLeft w:val="0"/>
              <w:marRight w:val="0"/>
              <w:marTop w:val="0"/>
              <w:marBottom w:val="0"/>
              <w:divBdr>
                <w:top w:val="none" w:sz="0" w:space="0" w:color="auto"/>
                <w:left w:val="none" w:sz="0" w:space="0" w:color="auto"/>
                <w:bottom w:val="none" w:sz="0" w:space="0" w:color="auto"/>
                <w:right w:val="none" w:sz="0" w:space="0" w:color="auto"/>
              </w:divBdr>
            </w:div>
            <w:div w:id="9464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355">
      <w:bodyDiv w:val="1"/>
      <w:marLeft w:val="0"/>
      <w:marRight w:val="0"/>
      <w:marTop w:val="0"/>
      <w:marBottom w:val="0"/>
      <w:divBdr>
        <w:top w:val="none" w:sz="0" w:space="0" w:color="auto"/>
        <w:left w:val="none" w:sz="0" w:space="0" w:color="auto"/>
        <w:bottom w:val="none" w:sz="0" w:space="0" w:color="auto"/>
        <w:right w:val="none" w:sz="0" w:space="0" w:color="auto"/>
      </w:divBdr>
      <w:divsChild>
        <w:div w:id="1788231664">
          <w:marLeft w:val="0"/>
          <w:marRight w:val="0"/>
          <w:marTop w:val="0"/>
          <w:marBottom w:val="0"/>
          <w:divBdr>
            <w:top w:val="none" w:sz="0" w:space="0" w:color="auto"/>
            <w:left w:val="none" w:sz="0" w:space="0" w:color="auto"/>
            <w:bottom w:val="none" w:sz="0" w:space="0" w:color="auto"/>
            <w:right w:val="none" w:sz="0" w:space="0" w:color="auto"/>
          </w:divBdr>
        </w:div>
      </w:divsChild>
    </w:div>
    <w:div w:id="1999573599">
      <w:bodyDiv w:val="1"/>
      <w:marLeft w:val="0"/>
      <w:marRight w:val="0"/>
      <w:marTop w:val="0"/>
      <w:marBottom w:val="0"/>
      <w:divBdr>
        <w:top w:val="none" w:sz="0" w:space="0" w:color="auto"/>
        <w:left w:val="none" w:sz="0" w:space="0" w:color="auto"/>
        <w:bottom w:val="none" w:sz="0" w:space="0" w:color="auto"/>
        <w:right w:val="none" w:sz="0" w:space="0" w:color="auto"/>
      </w:divBdr>
    </w:div>
    <w:div w:id="2004310487">
      <w:bodyDiv w:val="1"/>
      <w:marLeft w:val="0"/>
      <w:marRight w:val="0"/>
      <w:marTop w:val="0"/>
      <w:marBottom w:val="0"/>
      <w:divBdr>
        <w:top w:val="none" w:sz="0" w:space="0" w:color="auto"/>
        <w:left w:val="none" w:sz="0" w:space="0" w:color="auto"/>
        <w:bottom w:val="none" w:sz="0" w:space="0" w:color="auto"/>
        <w:right w:val="none" w:sz="0" w:space="0" w:color="auto"/>
      </w:divBdr>
      <w:divsChild>
        <w:div w:id="166868452">
          <w:marLeft w:val="1800"/>
          <w:marRight w:val="0"/>
          <w:marTop w:val="96"/>
          <w:marBottom w:val="0"/>
          <w:divBdr>
            <w:top w:val="none" w:sz="0" w:space="0" w:color="auto"/>
            <w:left w:val="none" w:sz="0" w:space="0" w:color="auto"/>
            <w:bottom w:val="none" w:sz="0" w:space="0" w:color="auto"/>
            <w:right w:val="none" w:sz="0" w:space="0" w:color="auto"/>
          </w:divBdr>
        </w:div>
        <w:div w:id="1304431882">
          <w:marLeft w:val="1800"/>
          <w:marRight w:val="0"/>
          <w:marTop w:val="96"/>
          <w:marBottom w:val="0"/>
          <w:divBdr>
            <w:top w:val="none" w:sz="0" w:space="0" w:color="auto"/>
            <w:left w:val="none" w:sz="0" w:space="0" w:color="auto"/>
            <w:bottom w:val="none" w:sz="0" w:space="0" w:color="auto"/>
            <w:right w:val="none" w:sz="0" w:space="0" w:color="auto"/>
          </w:divBdr>
        </w:div>
        <w:div w:id="1325547248">
          <w:marLeft w:val="1800"/>
          <w:marRight w:val="0"/>
          <w:marTop w:val="96"/>
          <w:marBottom w:val="0"/>
          <w:divBdr>
            <w:top w:val="none" w:sz="0" w:space="0" w:color="auto"/>
            <w:left w:val="none" w:sz="0" w:space="0" w:color="auto"/>
            <w:bottom w:val="none" w:sz="0" w:space="0" w:color="auto"/>
            <w:right w:val="none" w:sz="0" w:space="0" w:color="auto"/>
          </w:divBdr>
        </w:div>
      </w:divsChild>
    </w:div>
    <w:div w:id="2099865780">
      <w:bodyDiv w:val="1"/>
      <w:marLeft w:val="0"/>
      <w:marRight w:val="0"/>
      <w:marTop w:val="0"/>
      <w:marBottom w:val="0"/>
      <w:divBdr>
        <w:top w:val="none" w:sz="0" w:space="0" w:color="auto"/>
        <w:left w:val="none" w:sz="0" w:space="0" w:color="auto"/>
        <w:bottom w:val="none" w:sz="0" w:space="0" w:color="auto"/>
        <w:right w:val="none" w:sz="0" w:space="0" w:color="auto"/>
      </w:divBdr>
      <w:divsChild>
        <w:div w:id="242878588">
          <w:marLeft w:val="1800"/>
          <w:marRight w:val="0"/>
          <w:marTop w:val="77"/>
          <w:marBottom w:val="0"/>
          <w:divBdr>
            <w:top w:val="none" w:sz="0" w:space="0" w:color="auto"/>
            <w:left w:val="none" w:sz="0" w:space="0" w:color="auto"/>
            <w:bottom w:val="none" w:sz="0" w:space="0" w:color="auto"/>
            <w:right w:val="none" w:sz="0" w:space="0" w:color="auto"/>
          </w:divBdr>
        </w:div>
        <w:div w:id="1212617621">
          <w:marLeft w:val="1800"/>
          <w:marRight w:val="0"/>
          <w:marTop w:val="77"/>
          <w:marBottom w:val="0"/>
          <w:divBdr>
            <w:top w:val="none" w:sz="0" w:space="0" w:color="auto"/>
            <w:left w:val="none" w:sz="0" w:space="0" w:color="auto"/>
            <w:bottom w:val="none" w:sz="0" w:space="0" w:color="auto"/>
            <w:right w:val="none" w:sz="0" w:space="0" w:color="auto"/>
          </w:divBdr>
        </w:div>
        <w:div w:id="1432553883">
          <w:marLeft w:val="1800"/>
          <w:marRight w:val="0"/>
          <w:marTop w:val="77"/>
          <w:marBottom w:val="0"/>
          <w:divBdr>
            <w:top w:val="none" w:sz="0" w:space="0" w:color="auto"/>
            <w:left w:val="none" w:sz="0" w:space="0" w:color="auto"/>
            <w:bottom w:val="none" w:sz="0" w:space="0" w:color="auto"/>
            <w:right w:val="none" w:sz="0" w:space="0" w:color="auto"/>
          </w:divBdr>
        </w:div>
        <w:div w:id="2105956677">
          <w:marLeft w:val="1800"/>
          <w:marRight w:val="0"/>
          <w:marTop w:val="77"/>
          <w:marBottom w:val="0"/>
          <w:divBdr>
            <w:top w:val="none" w:sz="0" w:space="0" w:color="auto"/>
            <w:left w:val="none" w:sz="0" w:space="0" w:color="auto"/>
            <w:bottom w:val="none" w:sz="0" w:space="0" w:color="auto"/>
            <w:right w:val="none" w:sz="0" w:space="0" w:color="auto"/>
          </w:divBdr>
        </w:div>
      </w:divsChild>
    </w:div>
    <w:div w:id="2100982181">
      <w:bodyDiv w:val="1"/>
      <w:marLeft w:val="0"/>
      <w:marRight w:val="0"/>
      <w:marTop w:val="0"/>
      <w:marBottom w:val="0"/>
      <w:divBdr>
        <w:top w:val="none" w:sz="0" w:space="0" w:color="auto"/>
        <w:left w:val="none" w:sz="0" w:space="0" w:color="auto"/>
        <w:bottom w:val="none" w:sz="0" w:space="0" w:color="auto"/>
        <w:right w:val="none" w:sz="0" w:space="0" w:color="auto"/>
      </w:divBdr>
      <w:divsChild>
        <w:div w:id="1809278499">
          <w:marLeft w:val="0"/>
          <w:marRight w:val="0"/>
          <w:marTop w:val="0"/>
          <w:marBottom w:val="0"/>
          <w:divBdr>
            <w:top w:val="none" w:sz="0" w:space="0" w:color="auto"/>
            <w:left w:val="none" w:sz="0" w:space="0" w:color="auto"/>
            <w:bottom w:val="none" w:sz="0" w:space="0" w:color="auto"/>
            <w:right w:val="none" w:sz="0" w:space="0" w:color="auto"/>
          </w:divBdr>
          <w:divsChild>
            <w:div w:id="176694112">
              <w:marLeft w:val="0"/>
              <w:marRight w:val="0"/>
              <w:marTop w:val="0"/>
              <w:marBottom w:val="0"/>
              <w:divBdr>
                <w:top w:val="none" w:sz="0" w:space="0" w:color="auto"/>
                <w:left w:val="none" w:sz="0" w:space="0" w:color="auto"/>
                <w:bottom w:val="none" w:sz="0" w:space="0" w:color="auto"/>
                <w:right w:val="none" w:sz="0" w:space="0" w:color="auto"/>
              </w:divBdr>
            </w:div>
            <w:div w:id="433675590">
              <w:marLeft w:val="0"/>
              <w:marRight w:val="0"/>
              <w:marTop w:val="0"/>
              <w:marBottom w:val="0"/>
              <w:divBdr>
                <w:top w:val="none" w:sz="0" w:space="0" w:color="auto"/>
                <w:left w:val="none" w:sz="0" w:space="0" w:color="auto"/>
                <w:bottom w:val="none" w:sz="0" w:space="0" w:color="auto"/>
                <w:right w:val="none" w:sz="0" w:space="0" w:color="auto"/>
              </w:divBdr>
            </w:div>
            <w:div w:id="546377225">
              <w:marLeft w:val="0"/>
              <w:marRight w:val="0"/>
              <w:marTop w:val="0"/>
              <w:marBottom w:val="0"/>
              <w:divBdr>
                <w:top w:val="none" w:sz="0" w:space="0" w:color="auto"/>
                <w:left w:val="none" w:sz="0" w:space="0" w:color="auto"/>
                <w:bottom w:val="none" w:sz="0" w:space="0" w:color="auto"/>
                <w:right w:val="none" w:sz="0" w:space="0" w:color="auto"/>
              </w:divBdr>
            </w:div>
            <w:div w:id="1111052742">
              <w:marLeft w:val="0"/>
              <w:marRight w:val="0"/>
              <w:marTop w:val="0"/>
              <w:marBottom w:val="0"/>
              <w:divBdr>
                <w:top w:val="none" w:sz="0" w:space="0" w:color="auto"/>
                <w:left w:val="none" w:sz="0" w:space="0" w:color="auto"/>
                <w:bottom w:val="none" w:sz="0" w:space="0" w:color="auto"/>
                <w:right w:val="none" w:sz="0" w:space="0" w:color="auto"/>
              </w:divBdr>
            </w:div>
            <w:div w:id="1283069704">
              <w:marLeft w:val="0"/>
              <w:marRight w:val="0"/>
              <w:marTop w:val="0"/>
              <w:marBottom w:val="0"/>
              <w:divBdr>
                <w:top w:val="none" w:sz="0" w:space="0" w:color="auto"/>
                <w:left w:val="none" w:sz="0" w:space="0" w:color="auto"/>
                <w:bottom w:val="none" w:sz="0" w:space="0" w:color="auto"/>
                <w:right w:val="none" w:sz="0" w:space="0" w:color="auto"/>
              </w:divBdr>
            </w:div>
            <w:div w:id="1578788039">
              <w:marLeft w:val="0"/>
              <w:marRight w:val="0"/>
              <w:marTop w:val="0"/>
              <w:marBottom w:val="0"/>
              <w:divBdr>
                <w:top w:val="none" w:sz="0" w:space="0" w:color="auto"/>
                <w:left w:val="none" w:sz="0" w:space="0" w:color="auto"/>
                <w:bottom w:val="none" w:sz="0" w:space="0" w:color="auto"/>
                <w:right w:val="none" w:sz="0" w:space="0" w:color="auto"/>
              </w:divBdr>
            </w:div>
            <w:div w:id="1774746168">
              <w:marLeft w:val="0"/>
              <w:marRight w:val="0"/>
              <w:marTop w:val="0"/>
              <w:marBottom w:val="0"/>
              <w:divBdr>
                <w:top w:val="none" w:sz="0" w:space="0" w:color="auto"/>
                <w:left w:val="none" w:sz="0" w:space="0" w:color="auto"/>
                <w:bottom w:val="none" w:sz="0" w:space="0" w:color="auto"/>
                <w:right w:val="none" w:sz="0" w:space="0" w:color="auto"/>
              </w:divBdr>
            </w:div>
            <w:div w:id="18968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edell@fhi360.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24;%20%20Bsanou@fhi360.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E743-EF92-483F-A5B2-7806FD49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9171</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TARGET AUDIENCE</vt:lpstr>
      <vt:lpstr>TARGET AUDIENCE</vt:lpstr>
    </vt:vector>
  </TitlesOfParts>
  <Company>Microsoft</Company>
  <LinksUpToDate>false</LinksUpToDate>
  <CharactersWithSpaces>10758</CharactersWithSpaces>
  <SharedDoc>false</SharedDoc>
  <HLinks>
    <vt:vector size="12" baseType="variant">
      <vt:variant>
        <vt:i4>5242922</vt:i4>
      </vt:variant>
      <vt:variant>
        <vt:i4>3</vt:i4>
      </vt:variant>
      <vt:variant>
        <vt:i4>0</vt:i4>
      </vt:variant>
      <vt:variant>
        <vt:i4>5</vt:i4>
      </vt:variant>
      <vt:variant>
        <vt:lpwstr>mailto:KIredell@fhi360.org</vt:lpwstr>
      </vt:variant>
      <vt:variant>
        <vt:lpwstr/>
      </vt:variant>
      <vt:variant>
        <vt:i4>11010117</vt:i4>
      </vt:variant>
      <vt:variant>
        <vt:i4>0</vt:i4>
      </vt:variant>
      <vt:variant>
        <vt:i4>0</vt:i4>
      </vt:variant>
      <vt:variant>
        <vt:i4>5</vt:i4>
      </vt:variant>
      <vt:variant>
        <vt:lpwstr>mailto:à%20%20Bsanou@fhi360.org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AUDIENCE</dc:title>
  <dc:subject/>
  <dc:creator>admin</dc:creator>
  <cp:keywords/>
  <dc:description/>
  <cp:lastModifiedBy>Lina Constien</cp:lastModifiedBy>
  <cp:revision>3</cp:revision>
  <cp:lastPrinted>2016-06-24T13:27:00Z</cp:lastPrinted>
  <dcterms:created xsi:type="dcterms:W3CDTF">2021-04-21T18:59:00Z</dcterms:created>
  <dcterms:modified xsi:type="dcterms:W3CDTF">2021-04-21T19:11:00Z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